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298" w:rsidRDefault="00435298"/>
    <w:p w:rsidR="00435298" w:rsidRDefault="00435298"/>
    <w:p w:rsidR="00435298" w:rsidRDefault="00435298"/>
    <w:p w:rsidR="00435298" w:rsidRDefault="00BE4246" w:rsidP="00435298">
      <w:pPr>
        <w:jc w:val="center"/>
      </w:pPr>
      <w:r>
        <w:rPr>
          <w:b/>
          <w:sz w:val="32"/>
          <w:szCs w:val="32"/>
        </w:rPr>
        <w:t>GRADE 5</w:t>
      </w:r>
      <w:r w:rsidR="00435298">
        <w:rPr>
          <w:b/>
          <w:sz w:val="32"/>
          <w:szCs w:val="32"/>
        </w:rPr>
        <w:t xml:space="preserve"> </w:t>
      </w:r>
      <w:r w:rsidR="00BB3C72">
        <w:rPr>
          <w:b/>
          <w:sz w:val="32"/>
          <w:szCs w:val="32"/>
        </w:rPr>
        <w:t>SCIENCE</w:t>
      </w:r>
      <w:r w:rsidR="00AE1220">
        <w:rPr>
          <w:b/>
          <w:sz w:val="32"/>
          <w:szCs w:val="32"/>
        </w:rPr>
        <w:t xml:space="preserve"> </w:t>
      </w:r>
      <w:r w:rsidR="00435298">
        <w:rPr>
          <w:b/>
          <w:sz w:val="32"/>
          <w:szCs w:val="32"/>
        </w:rPr>
        <w:t>FIRST SIX WEEKS INSTRUCTIONAL CALENDAR</w:t>
      </w:r>
    </w:p>
    <w:p w:rsidR="00435298" w:rsidRDefault="00435298"/>
    <w:tbl>
      <w:tblPr>
        <w:tblStyle w:val="TableGrid"/>
        <w:tblpPr w:leftFromText="180" w:rightFromText="180" w:vertAnchor="text" w:horzAnchor="margin" w:tblpXSpec="right" w:tblpY="425"/>
        <w:tblW w:w="0" w:type="auto"/>
        <w:tblLook w:val="04A0" w:firstRow="1" w:lastRow="0" w:firstColumn="1" w:lastColumn="0" w:noHBand="0" w:noVBand="1"/>
      </w:tblPr>
      <w:tblGrid>
        <w:gridCol w:w="1463"/>
        <w:gridCol w:w="1513"/>
        <w:gridCol w:w="1547"/>
        <w:gridCol w:w="1562"/>
        <w:gridCol w:w="1948"/>
      </w:tblGrid>
      <w:tr w:rsidR="008172C8" w:rsidTr="00DA7EAF">
        <w:tc>
          <w:tcPr>
            <w:tcW w:w="1463" w:type="dxa"/>
            <w:vAlign w:val="center"/>
          </w:tcPr>
          <w:p w:rsidR="008172C8" w:rsidRPr="0049531D" w:rsidRDefault="008172C8" w:rsidP="00DA7EAF">
            <w:pPr>
              <w:jc w:val="center"/>
              <w:rPr>
                <w:b/>
              </w:rPr>
            </w:pPr>
            <w:r w:rsidRPr="0049531D">
              <w:rPr>
                <w:b/>
              </w:rPr>
              <w:t>Student Expectation</w:t>
            </w:r>
          </w:p>
        </w:tc>
        <w:tc>
          <w:tcPr>
            <w:tcW w:w="1513" w:type="dxa"/>
            <w:vAlign w:val="center"/>
          </w:tcPr>
          <w:p w:rsidR="008172C8" w:rsidRPr="0049531D" w:rsidRDefault="008172C8" w:rsidP="00DA7EAF">
            <w:pPr>
              <w:jc w:val="center"/>
              <w:rPr>
                <w:b/>
              </w:rPr>
            </w:pPr>
            <w:r w:rsidRPr="0049531D">
              <w:rPr>
                <w:b/>
              </w:rPr>
              <w:t>1</w:t>
            </w:r>
            <w:r w:rsidRPr="0049531D">
              <w:rPr>
                <w:b/>
                <w:vertAlign w:val="superscript"/>
              </w:rPr>
              <w:t>st</w:t>
            </w:r>
            <w:r w:rsidRPr="0049531D">
              <w:rPr>
                <w:b/>
              </w:rPr>
              <w:t xml:space="preserve"> Six Weeks Common Assessment</w:t>
            </w:r>
          </w:p>
        </w:tc>
        <w:tc>
          <w:tcPr>
            <w:tcW w:w="1547" w:type="dxa"/>
            <w:vAlign w:val="center"/>
          </w:tcPr>
          <w:p w:rsidR="008172C8" w:rsidRPr="0049531D" w:rsidRDefault="008172C8" w:rsidP="00DA7EAF">
            <w:pPr>
              <w:jc w:val="center"/>
              <w:rPr>
                <w:b/>
              </w:rPr>
            </w:pPr>
            <w:r w:rsidRPr="0049531D">
              <w:rPr>
                <w:b/>
              </w:rPr>
              <w:t>2</w:t>
            </w:r>
            <w:r w:rsidRPr="0049531D">
              <w:rPr>
                <w:b/>
                <w:vertAlign w:val="superscript"/>
              </w:rPr>
              <w:t>nd</w:t>
            </w:r>
            <w:r w:rsidRPr="0049531D">
              <w:rPr>
                <w:b/>
              </w:rPr>
              <w:t xml:space="preserve"> Six Weeks Common Assessment</w:t>
            </w:r>
          </w:p>
        </w:tc>
        <w:tc>
          <w:tcPr>
            <w:tcW w:w="1562" w:type="dxa"/>
            <w:vAlign w:val="center"/>
          </w:tcPr>
          <w:p w:rsidR="008172C8" w:rsidRPr="0049531D" w:rsidRDefault="008172C8" w:rsidP="00DA7EAF">
            <w:pPr>
              <w:jc w:val="center"/>
              <w:rPr>
                <w:b/>
              </w:rPr>
            </w:pPr>
            <w:r w:rsidRPr="0049531D">
              <w:rPr>
                <w:b/>
              </w:rPr>
              <w:t>Assessment of Course Performance (ACP)</w:t>
            </w:r>
          </w:p>
        </w:tc>
        <w:tc>
          <w:tcPr>
            <w:tcW w:w="1948" w:type="dxa"/>
          </w:tcPr>
          <w:p w:rsidR="008172C8" w:rsidRPr="0049531D" w:rsidRDefault="008172C8" w:rsidP="00DA7EAF">
            <w:pPr>
              <w:jc w:val="center"/>
              <w:rPr>
                <w:b/>
              </w:rPr>
            </w:pPr>
            <w:r>
              <w:rPr>
                <w:b/>
              </w:rPr>
              <w:t>4</w:t>
            </w:r>
            <w:r w:rsidRPr="003414F1">
              <w:rPr>
                <w:b/>
                <w:vertAlign w:val="superscript"/>
              </w:rPr>
              <w:t>TH</w:t>
            </w:r>
            <w:r>
              <w:rPr>
                <w:b/>
              </w:rPr>
              <w:t xml:space="preserve"> Six Weeks Common Assessment</w:t>
            </w:r>
          </w:p>
        </w:tc>
      </w:tr>
      <w:tr w:rsidR="008172C8" w:rsidTr="00DA7EAF">
        <w:tc>
          <w:tcPr>
            <w:tcW w:w="1463" w:type="dxa"/>
            <w:vAlign w:val="center"/>
          </w:tcPr>
          <w:p w:rsidR="008172C8" w:rsidRPr="008172C8" w:rsidRDefault="008172C8" w:rsidP="00DA7EAF">
            <w:pPr>
              <w:jc w:val="center"/>
              <w:rPr>
                <w:b/>
              </w:rPr>
            </w:pPr>
            <w:r w:rsidRPr="008172C8">
              <w:rPr>
                <w:b/>
              </w:rPr>
              <w:t>5.5A</w:t>
            </w:r>
          </w:p>
        </w:tc>
        <w:tc>
          <w:tcPr>
            <w:tcW w:w="1513" w:type="dxa"/>
          </w:tcPr>
          <w:p w:rsidR="008172C8" w:rsidRPr="00041E06" w:rsidRDefault="008172C8" w:rsidP="00DA7EAF">
            <w:pPr>
              <w:jc w:val="center"/>
              <w:rPr>
                <w:b/>
              </w:rPr>
            </w:pPr>
            <w:r w:rsidRPr="00041E06">
              <w:rPr>
                <w:b/>
              </w:rPr>
              <w:t>X</w:t>
            </w:r>
          </w:p>
        </w:tc>
        <w:tc>
          <w:tcPr>
            <w:tcW w:w="1547" w:type="dxa"/>
          </w:tcPr>
          <w:p w:rsidR="008172C8" w:rsidRPr="00041E06" w:rsidRDefault="008172C8" w:rsidP="00DA7EAF">
            <w:pPr>
              <w:jc w:val="center"/>
              <w:rPr>
                <w:b/>
              </w:rPr>
            </w:pPr>
            <w:r>
              <w:rPr>
                <w:b/>
              </w:rPr>
              <w:t>X</w:t>
            </w:r>
          </w:p>
        </w:tc>
        <w:tc>
          <w:tcPr>
            <w:tcW w:w="1562" w:type="dxa"/>
          </w:tcPr>
          <w:p w:rsidR="008172C8" w:rsidRPr="00041E06" w:rsidRDefault="008172C8" w:rsidP="00DA7EAF">
            <w:pPr>
              <w:jc w:val="center"/>
              <w:rPr>
                <w:b/>
              </w:rPr>
            </w:pPr>
          </w:p>
        </w:tc>
        <w:tc>
          <w:tcPr>
            <w:tcW w:w="1948" w:type="dxa"/>
          </w:tcPr>
          <w:p w:rsidR="008172C8" w:rsidRPr="00041E06" w:rsidRDefault="008172C8" w:rsidP="00DA7EAF">
            <w:pPr>
              <w:jc w:val="center"/>
              <w:rPr>
                <w:b/>
              </w:rPr>
            </w:pPr>
          </w:p>
        </w:tc>
      </w:tr>
      <w:tr w:rsidR="008172C8" w:rsidTr="00DA7EAF">
        <w:tc>
          <w:tcPr>
            <w:tcW w:w="1463" w:type="dxa"/>
            <w:vAlign w:val="center"/>
          </w:tcPr>
          <w:p w:rsidR="008172C8" w:rsidRPr="008172C8" w:rsidRDefault="008172C8" w:rsidP="00DA7EAF">
            <w:pPr>
              <w:jc w:val="center"/>
              <w:rPr>
                <w:b/>
              </w:rPr>
            </w:pPr>
            <w:r w:rsidRPr="008172C8">
              <w:rPr>
                <w:b/>
              </w:rPr>
              <w:t>5.5B</w:t>
            </w:r>
          </w:p>
        </w:tc>
        <w:tc>
          <w:tcPr>
            <w:tcW w:w="1513" w:type="dxa"/>
          </w:tcPr>
          <w:p w:rsidR="008172C8" w:rsidRPr="00041E06" w:rsidRDefault="008172C8" w:rsidP="00DA7EAF">
            <w:pPr>
              <w:jc w:val="center"/>
              <w:rPr>
                <w:b/>
              </w:rPr>
            </w:pPr>
            <w:r w:rsidRPr="00041E06">
              <w:rPr>
                <w:b/>
              </w:rPr>
              <w:t>X</w:t>
            </w:r>
          </w:p>
        </w:tc>
        <w:tc>
          <w:tcPr>
            <w:tcW w:w="1547" w:type="dxa"/>
          </w:tcPr>
          <w:p w:rsidR="008172C8" w:rsidRPr="00041E06" w:rsidRDefault="008172C8" w:rsidP="00DA7EAF">
            <w:pPr>
              <w:jc w:val="center"/>
              <w:rPr>
                <w:b/>
              </w:rPr>
            </w:pPr>
            <w:r>
              <w:rPr>
                <w:b/>
              </w:rPr>
              <w:t>X</w:t>
            </w:r>
          </w:p>
        </w:tc>
        <w:tc>
          <w:tcPr>
            <w:tcW w:w="1562" w:type="dxa"/>
          </w:tcPr>
          <w:p w:rsidR="008172C8" w:rsidRPr="00041E06" w:rsidRDefault="008172C8" w:rsidP="00DA7EAF">
            <w:pPr>
              <w:jc w:val="center"/>
              <w:rPr>
                <w:b/>
              </w:rPr>
            </w:pPr>
          </w:p>
        </w:tc>
        <w:tc>
          <w:tcPr>
            <w:tcW w:w="1948" w:type="dxa"/>
          </w:tcPr>
          <w:p w:rsidR="008172C8" w:rsidRPr="00041E06" w:rsidRDefault="008172C8" w:rsidP="00DA7EAF">
            <w:pPr>
              <w:jc w:val="center"/>
              <w:rPr>
                <w:b/>
              </w:rPr>
            </w:pPr>
          </w:p>
        </w:tc>
      </w:tr>
      <w:tr w:rsidR="008172C8" w:rsidTr="00DA7EAF">
        <w:tc>
          <w:tcPr>
            <w:tcW w:w="1463" w:type="dxa"/>
            <w:vAlign w:val="center"/>
          </w:tcPr>
          <w:p w:rsidR="008172C8" w:rsidRPr="008172C8" w:rsidRDefault="008172C8" w:rsidP="00DA7EAF">
            <w:pPr>
              <w:jc w:val="center"/>
              <w:rPr>
                <w:b/>
              </w:rPr>
            </w:pPr>
            <w:r w:rsidRPr="008172C8">
              <w:rPr>
                <w:b/>
              </w:rPr>
              <w:t>5.5C</w:t>
            </w:r>
          </w:p>
        </w:tc>
        <w:tc>
          <w:tcPr>
            <w:tcW w:w="1513" w:type="dxa"/>
          </w:tcPr>
          <w:p w:rsidR="008172C8" w:rsidRPr="00041E06" w:rsidRDefault="008172C8" w:rsidP="00DA7EAF">
            <w:pPr>
              <w:jc w:val="center"/>
              <w:rPr>
                <w:b/>
              </w:rPr>
            </w:pPr>
            <w:r w:rsidRPr="00041E06">
              <w:rPr>
                <w:b/>
              </w:rPr>
              <w:t>X</w:t>
            </w:r>
          </w:p>
        </w:tc>
        <w:tc>
          <w:tcPr>
            <w:tcW w:w="1547" w:type="dxa"/>
          </w:tcPr>
          <w:p w:rsidR="008172C8" w:rsidRPr="00041E06" w:rsidRDefault="008172C8" w:rsidP="00DA7EAF">
            <w:pPr>
              <w:jc w:val="center"/>
              <w:rPr>
                <w:b/>
              </w:rPr>
            </w:pPr>
            <w:r>
              <w:rPr>
                <w:b/>
              </w:rPr>
              <w:t>X</w:t>
            </w:r>
          </w:p>
        </w:tc>
        <w:tc>
          <w:tcPr>
            <w:tcW w:w="1562" w:type="dxa"/>
          </w:tcPr>
          <w:p w:rsidR="008172C8" w:rsidRPr="00041E06" w:rsidRDefault="008172C8" w:rsidP="00DA7EAF">
            <w:pPr>
              <w:jc w:val="center"/>
              <w:rPr>
                <w:b/>
              </w:rPr>
            </w:pPr>
          </w:p>
        </w:tc>
        <w:tc>
          <w:tcPr>
            <w:tcW w:w="1948" w:type="dxa"/>
          </w:tcPr>
          <w:p w:rsidR="008172C8" w:rsidRPr="00041E06" w:rsidRDefault="008172C8" w:rsidP="00DA7EAF">
            <w:pPr>
              <w:jc w:val="center"/>
              <w:rPr>
                <w:b/>
              </w:rPr>
            </w:pPr>
          </w:p>
        </w:tc>
      </w:tr>
      <w:tr w:rsidR="008172C8" w:rsidTr="00DA7EAF">
        <w:tc>
          <w:tcPr>
            <w:tcW w:w="1463" w:type="dxa"/>
            <w:vAlign w:val="center"/>
          </w:tcPr>
          <w:p w:rsidR="008172C8" w:rsidRPr="00A618F3" w:rsidRDefault="008172C8" w:rsidP="00DA7EAF">
            <w:pPr>
              <w:jc w:val="center"/>
              <w:rPr>
                <w:b/>
                <w:color w:val="0070C0"/>
              </w:rPr>
            </w:pPr>
            <w:r>
              <w:rPr>
                <w:b/>
                <w:color w:val="0070C0"/>
              </w:rPr>
              <w:t>3.6B</w:t>
            </w:r>
          </w:p>
        </w:tc>
        <w:tc>
          <w:tcPr>
            <w:tcW w:w="1513" w:type="dxa"/>
          </w:tcPr>
          <w:p w:rsidR="008172C8" w:rsidRPr="00041E06" w:rsidRDefault="008172C8" w:rsidP="00DA7EAF">
            <w:pPr>
              <w:jc w:val="center"/>
              <w:rPr>
                <w:b/>
              </w:rPr>
            </w:pPr>
            <w:r w:rsidRPr="00041E06">
              <w:rPr>
                <w:b/>
              </w:rPr>
              <w:t>X</w:t>
            </w:r>
          </w:p>
        </w:tc>
        <w:tc>
          <w:tcPr>
            <w:tcW w:w="1547" w:type="dxa"/>
          </w:tcPr>
          <w:p w:rsidR="008172C8" w:rsidRPr="00041E06" w:rsidRDefault="008172C8" w:rsidP="00DA7EAF">
            <w:pPr>
              <w:jc w:val="center"/>
              <w:rPr>
                <w:b/>
              </w:rPr>
            </w:pPr>
            <w:r>
              <w:rPr>
                <w:b/>
              </w:rPr>
              <w:t>X</w:t>
            </w:r>
          </w:p>
        </w:tc>
        <w:tc>
          <w:tcPr>
            <w:tcW w:w="1562" w:type="dxa"/>
          </w:tcPr>
          <w:p w:rsidR="008172C8" w:rsidRPr="00041E06" w:rsidRDefault="008172C8" w:rsidP="00DA7EAF">
            <w:pPr>
              <w:jc w:val="center"/>
              <w:rPr>
                <w:b/>
              </w:rPr>
            </w:pPr>
          </w:p>
        </w:tc>
        <w:tc>
          <w:tcPr>
            <w:tcW w:w="1948" w:type="dxa"/>
          </w:tcPr>
          <w:p w:rsidR="008172C8" w:rsidRPr="00041E06" w:rsidRDefault="008172C8" w:rsidP="00DA7EAF">
            <w:pPr>
              <w:jc w:val="center"/>
              <w:rPr>
                <w:b/>
              </w:rPr>
            </w:pPr>
          </w:p>
        </w:tc>
      </w:tr>
      <w:tr w:rsidR="008172C8" w:rsidTr="00DA7EAF">
        <w:tc>
          <w:tcPr>
            <w:tcW w:w="1463" w:type="dxa"/>
            <w:vAlign w:val="center"/>
          </w:tcPr>
          <w:p w:rsidR="008172C8" w:rsidRPr="008172C8" w:rsidRDefault="008172C8" w:rsidP="00DA7EAF">
            <w:pPr>
              <w:jc w:val="center"/>
              <w:rPr>
                <w:b/>
              </w:rPr>
            </w:pPr>
            <w:r w:rsidRPr="008172C8">
              <w:rPr>
                <w:b/>
              </w:rPr>
              <w:t>5.6A</w:t>
            </w:r>
          </w:p>
        </w:tc>
        <w:tc>
          <w:tcPr>
            <w:tcW w:w="1513" w:type="dxa"/>
          </w:tcPr>
          <w:p w:rsidR="008172C8" w:rsidRPr="00041E06" w:rsidRDefault="008172C8" w:rsidP="00DA7EAF">
            <w:pPr>
              <w:jc w:val="center"/>
              <w:rPr>
                <w:b/>
              </w:rPr>
            </w:pPr>
          </w:p>
        </w:tc>
        <w:tc>
          <w:tcPr>
            <w:tcW w:w="1547" w:type="dxa"/>
          </w:tcPr>
          <w:p w:rsidR="008172C8" w:rsidRPr="00041E06" w:rsidRDefault="008172C8" w:rsidP="00DA7EAF">
            <w:pPr>
              <w:jc w:val="center"/>
              <w:rPr>
                <w:b/>
              </w:rPr>
            </w:pPr>
            <w:r>
              <w:rPr>
                <w:b/>
              </w:rPr>
              <w:t>X</w:t>
            </w:r>
          </w:p>
        </w:tc>
        <w:tc>
          <w:tcPr>
            <w:tcW w:w="1562" w:type="dxa"/>
          </w:tcPr>
          <w:p w:rsidR="008172C8" w:rsidRPr="00041E06" w:rsidRDefault="008172C8" w:rsidP="00DA7EAF">
            <w:pPr>
              <w:jc w:val="center"/>
              <w:rPr>
                <w:b/>
              </w:rPr>
            </w:pPr>
          </w:p>
        </w:tc>
        <w:tc>
          <w:tcPr>
            <w:tcW w:w="1948" w:type="dxa"/>
          </w:tcPr>
          <w:p w:rsidR="008172C8" w:rsidRPr="00041E06" w:rsidRDefault="008172C8" w:rsidP="00DA7EAF">
            <w:pPr>
              <w:jc w:val="center"/>
              <w:rPr>
                <w:b/>
              </w:rPr>
            </w:pPr>
          </w:p>
        </w:tc>
      </w:tr>
      <w:tr w:rsidR="008172C8" w:rsidTr="00DA7EAF">
        <w:tc>
          <w:tcPr>
            <w:tcW w:w="1463" w:type="dxa"/>
            <w:vAlign w:val="center"/>
          </w:tcPr>
          <w:p w:rsidR="008172C8" w:rsidRPr="008172C8" w:rsidRDefault="008172C8" w:rsidP="00DA7EAF">
            <w:pPr>
              <w:jc w:val="center"/>
              <w:rPr>
                <w:b/>
              </w:rPr>
            </w:pPr>
            <w:r w:rsidRPr="008172C8">
              <w:rPr>
                <w:b/>
              </w:rPr>
              <w:t>5.6B</w:t>
            </w:r>
          </w:p>
        </w:tc>
        <w:tc>
          <w:tcPr>
            <w:tcW w:w="1513" w:type="dxa"/>
          </w:tcPr>
          <w:p w:rsidR="008172C8" w:rsidRPr="00041E06" w:rsidRDefault="008172C8" w:rsidP="00DA7EAF">
            <w:pPr>
              <w:jc w:val="center"/>
              <w:rPr>
                <w:b/>
              </w:rPr>
            </w:pPr>
          </w:p>
        </w:tc>
        <w:tc>
          <w:tcPr>
            <w:tcW w:w="1547" w:type="dxa"/>
          </w:tcPr>
          <w:p w:rsidR="008172C8" w:rsidRPr="00041E06" w:rsidRDefault="008172C8" w:rsidP="00DA7EAF">
            <w:pPr>
              <w:jc w:val="center"/>
              <w:rPr>
                <w:b/>
              </w:rPr>
            </w:pPr>
            <w:r>
              <w:rPr>
                <w:b/>
              </w:rPr>
              <w:t>X</w:t>
            </w:r>
          </w:p>
        </w:tc>
        <w:tc>
          <w:tcPr>
            <w:tcW w:w="1562" w:type="dxa"/>
          </w:tcPr>
          <w:p w:rsidR="008172C8" w:rsidRPr="00041E06" w:rsidRDefault="008172C8" w:rsidP="00DA7EAF">
            <w:pPr>
              <w:jc w:val="center"/>
              <w:rPr>
                <w:b/>
              </w:rPr>
            </w:pPr>
          </w:p>
        </w:tc>
        <w:tc>
          <w:tcPr>
            <w:tcW w:w="1948" w:type="dxa"/>
          </w:tcPr>
          <w:p w:rsidR="008172C8" w:rsidRPr="00041E06" w:rsidRDefault="008172C8" w:rsidP="00DA7EAF">
            <w:pPr>
              <w:jc w:val="center"/>
              <w:rPr>
                <w:b/>
              </w:rPr>
            </w:pPr>
          </w:p>
        </w:tc>
      </w:tr>
      <w:tr w:rsidR="008172C8" w:rsidTr="00DA7EAF">
        <w:tc>
          <w:tcPr>
            <w:tcW w:w="1463" w:type="dxa"/>
            <w:vAlign w:val="center"/>
          </w:tcPr>
          <w:p w:rsidR="008172C8" w:rsidRPr="008172C8" w:rsidRDefault="008172C8" w:rsidP="00DA7EAF">
            <w:pPr>
              <w:jc w:val="center"/>
              <w:rPr>
                <w:b/>
              </w:rPr>
            </w:pPr>
            <w:r w:rsidRPr="008172C8">
              <w:rPr>
                <w:b/>
              </w:rPr>
              <w:t>5.6C</w:t>
            </w:r>
          </w:p>
        </w:tc>
        <w:tc>
          <w:tcPr>
            <w:tcW w:w="1513" w:type="dxa"/>
          </w:tcPr>
          <w:p w:rsidR="008172C8" w:rsidRPr="00041E06" w:rsidRDefault="008172C8" w:rsidP="00DA7EAF">
            <w:pPr>
              <w:jc w:val="center"/>
              <w:rPr>
                <w:b/>
              </w:rPr>
            </w:pPr>
          </w:p>
        </w:tc>
        <w:tc>
          <w:tcPr>
            <w:tcW w:w="1547" w:type="dxa"/>
          </w:tcPr>
          <w:p w:rsidR="008172C8" w:rsidRPr="00041E06" w:rsidRDefault="008172C8" w:rsidP="00DA7EAF">
            <w:pPr>
              <w:jc w:val="center"/>
              <w:rPr>
                <w:b/>
              </w:rPr>
            </w:pPr>
            <w:r>
              <w:rPr>
                <w:b/>
              </w:rPr>
              <w:t>X</w:t>
            </w:r>
          </w:p>
        </w:tc>
        <w:tc>
          <w:tcPr>
            <w:tcW w:w="1562" w:type="dxa"/>
          </w:tcPr>
          <w:p w:rsidR="008172C8" w:rsidRPr="00041E06" w:rsidRDefault="008172C8" w:rsidP="00DA7EAF">
            <w:pPr>
              <w:jc w:val="center"/>
              <w:rPr>
                <w:b/>
              </w:rPr>
            </w:pPr>
          </w:p>
        </w:tc>
        <w:tc>
          <w:tcPr>
            <w:tcW w:w="1948" w:type="dxa"/>
          </w:tcPr>
          <w:p w:rsidR="008172C8" w:rsidRPr="00041E06" w:rsidRDefault="008172C8" w:rsidP="00DA7EAF">
            <w:pPr>
              <w:jc w:val="center"/>
              <w:rPr>
                <w:b/>
              </w:rPr>
            </w:pPr>
          </w:p>
        </w:tc>
      </w:tr>
      <w:tr w:rsidR="008172C8" w:rsidTr="00DA7EAF">
        <w:tc>
          <w:tcPr>
            <w:tcW w:w="1463" w:type="dxa"/>
            <w:vAlign w:val="center"/>
          </w:tcPr>
          <w:p w:rsidR="008172C8" w:rsidRPr="008172C8" w:rsidRDefault="008172C8" w:rsidP="00DA7EAF">
            <w:pPr>
              <w:jc w:val="center"/>
              <w:rPr>
                <w:b/>
              </w:rPr>
            </w:pPr>
            <w:r w:rsidRPr="008172C8">
              <w:rPr>
                <w:b/>
              </w:rPr>
              <w:t>5.6D</w:t>
            </w:r>
          </w:p>
        </w:tc>
        <w:tc>
          <w:tcPr>
            <w:tcW w:w="1513" w:type="dxa"/>
          </w:tcPr>
          <w:p w:rsidR="008172C8" w:rsidRPr="00041E06" w:rsidRDefault="008172C8" w:rsidP="00DA7EAF">
            <w:pPr>
              <w:jc w:val="center"/>
              <w:rPr>
                <w:b/>
              </w:rPr>
            </w:pPr>
          </w:p>
        </w:tc>
        <w:tc>
          <w:tcPr>
            <w:tcW w:w="1547" w:type="dxa"/>
          </w:tcPr>
          <w:p w:rsidR="008172C8" w:rsidRPr="00041E06" w:rsidRDefault="008172C8" w:rsidP="00DA7EAF">
            <w:pPr>
              <w:jc w:val="center"/>
              <w:rPr>
                <w:b/>
              </w:rPr>
            </w:pPr>
            <w:r>
              <w:rPr>
                <w:b/>
              </w:rPr>
              <w:t>X</w:t>
            </w:r>
          </w:p>
        </w:tc>
        <w:tc>
          <w:tcPr>
            <w:tcW w:w="1562" w:type="dxa"/>
          </w:tcPr>
          <w:p w:rsidR="008172C8" w:rsidRPr="00041E06" w:rsidRDefault="008172C8" w:rsidP="00DA7EAF">
            <w:pPr>
              <w:jc w:val="center"/>
              <w:rPr>
                <w:b/>
              </w:rPr>
            </w:pPr>
          </w:p>
        </w:tc>
        <w:tc>
          <w:tcPr>
            <w:tcW w:w="1948" w:type="dxa"/>
          </w:tcPr>
          <w:p w:rsidR="008172C8" w:rsidRPr="00041E06" w:rsidRDefault="008172C8" w:rsidP="00DA7EAF">
            <w:pPr>
              <w:jc w:val="center"/>
              <w:rPr>
                <w:b/>
              </w:rPr>
            </w:pPr>
          </w:p>
        </w:tc>
      </w:tr>
      <w:tr w:rsidR="008172C8" w:rsidTr="00DA7EAF">
        <w:tc>
          <w:tcPr>
            <w:tcW w:w="1463" w:type="dxa"/>
            <w:vAlign w:val="center"/>
          </w:tcPr>
          <w:p w:rsidR="008172C8" w:rsidRPr="00A618F3" w:rsidRDefault="00622106" w:rsidP="00DA7EAF">
            <w:pPr>
              <w:jc w:val="center"/>
              <w:rPr>
                <w:b/>
                <w:color w:val="0070C0"/>
              </w:rPr>
            </w:pPr>
            <w:r>
              <w:rPr>
                <w:b/>
                <w:color w:val="0070C0"/>
              </w:rPr>
              <w:t>3.5C</w:t>
            </w:r>
          </w:p>
        </w:tc>
        <w:tc>
          <w:tcPr>
            <w:tcW w:w="1513" w:type="dxa"/>
          </w:tcPr>
          <w:p w:rsidR="008172C8" w:rsidRPr="00041E06" w:rsidRDefault="008172C8" w:rsidP="00DA7EAF">
            <w:pPr>
              <w:jc w:val="center"/>
              <w:rPr>
                <w:b/>
              </w:rPr>
            </w:pPr>
          </w:p>
        </w:tc>
        <w:tc>
          <w:tcPr>
            <w:tcW w:w="1547" w:type="dxa"/>
          </w:tcPr>
          <w:p w:rsidR="008172C8" w:rsidRPr="00041E06" w:rsidRDefault="00622106" w:rsidP="00DA7EAF">
            <w:pPr>
              <w:jc w:val="center"/>
              <w:rPr>
                <w:b/>
              </w:rPr>
            </w:pPr>
            <w:r>
              <w:rPr>
                <w:b/>
              </w:rPr>
              <w:t>X</w:t>
            </w:r>
          </w:p>
        </w:tc>
        <w:tc>
          <w:tcPr>
            <w:tcW w:w="1562" w:type="dxa"/>
          </w:tcPr>
          <w:p w:rsidR="008172C8" w:rsidRPr="00041E06" w:rsidRDefault="008172C8" w:rsidP="00DA7EAF">
            <w:pPr>
              <w:jc w:val="center"/>
              <w:rPr>
                <w:b/>
              </w:rPr>
            </w:pPr>
          </w:p>
        </w:tc>
        <w:tc>
          <w:tcPr>
            <w:tcW w:w="1948" w:type="dxa"/>
          </w:tcPr>
          <w:p w:rsidR="008172C8" w:rsidRPr="00041E06" w:rsidRDefault="008172C8" w:rsidP="00DA7EAF">
            <w:pPr>
              <w:jc w:val="center"/>
              <w:rPr>
                <w:b/>
              </w:rPr>
            </w:pPr>
          </w:p>
        </w:tc>
      </w:tr>
      <w:tr w:rsidR="008172C8" w:rsidTr="00DA7EAF">
        <w:tc>
          <w:tcPr>
            <w:tcW w:w="1463" w:type="dxa"/>
            <w:vAlign w:val="center"/>
          </w:tcPr>
          <w:p w:rsidR="008172C8" w:rsidRPr="00A618F3" w:rsidRDefault="008172C8" w:rsidP="00DA7EAF">
            <w:pPr>
              <w:jc w:val="center"/>
              <w:rPr>
                <w:b/>
                <w:color w:val="0070C0"/>
              </w:rPr>
            </w:pPr>
          </w:p>
        </w:tc>
        <w:tc>
          <w:tcPr>
            <w:tcW w:w="1513" w:type="dxa"/>
          </w:tcPr>
          <w:p w:rsidR="008172C8" w:rsidRPr="00041E06" w:rsidRDefault="008172C8" w:rsidP="00DA7EAF">
            <w:pPr>
              <w:jc w:val="center"/>
              <w:rPr>
                <w:b/>
              </w:rPr>
            </w:pPr>
          </w:p>
        </w:tc>
        <w:tc>
          <w:tcPr>
            <w:tcW w:w="1547" w:type="dxa"/>
          </w:tcPr>
          <w:p w:rsidR="008172C8" w:rsidRPr="00041E06" w:rsidRDefault="008172C8" w:rsidP="00DA7EAF">
            <w:pPr>
              <w:jc w:val="center"/>
              <w:rPr>
                <w:b/>
              </w:rPr>
            </w:pPr>
          </w:p>
        </w:tc>
        <w:tc>
          <w:tcPr>
            <w:tcW w:w="1562" w:type="dxa"/>
          </w:tcPr>
          <w:p w:rsidR="008172C8" w:rsidRPr="00041E06" w:rsidRDefault="008172C8" w:rsidP="00DA7EAF">
            <w:pPr>
              <w:jc w:val="center"/>
              <w:rPr>
                <w:b/>
              </w:rPr>
            </w:pPr>
          </w:p>
        </w:tc>
        <w:tc>
          <w:tcPr>
            <w:tcW w:w="1948" w:type="dxa"/>
          </w:tcPr>
          <w:p w:rsidR="008172C8" w:rsidRPr="00041E06" w:rsidRDefault="008172C8" w:rsidP="00DA7EAF">
            <w:pPr>
              <w:jc w:val="center"/>
              <w:rPr>
                <w:b/>
              </w:rPr>
            </w:pPr>
          </w:p>
        </w:tc>
      </w:tr>
      <w:tr w:rsidR="008172C8" w:rsidTr="00DA7EAF">
        <w:tc>
          <w:tcPr>
            <w:tcW w:w="1463" w:type="dxa"/>
            <w:vAlign w:val="center"/>
          </w:tcPr>
          <w:p w:rsidR="008172C8" w:rsidRPr="00A618F3" w:rsidRDefault="008172C8" w:rsidP="00DA7EAF">
            <w:pPr>
              <w:jc w:val="center"/>
              <w:rPr>
                <w:b/>
                <w:color w:val="0070C0"/>
              </w:rPr>
            </w:pPr>
          </w:p>
        </w:tc>
        <w:tc>
          <w:tcPr>
            <w:tcW w:w="1513" w:type="dxa"/>
          </w:tcPr>
          <w:p w:rsidR="008172C8" w:rsidRPr="00041E06" w:rsidRDefault="008172C8" w:rsidP="00DA7EAF">
            <w:pPr>
              <w:jc w:val="center"/>
              <w:rPr>
                <w:b/>
              </w:rPr>
            </w:pPr>
          </w:p>
        </w:tc>
        <w:tc>
          <w:tcPr>
            <w:tcW w:w="1547" w:type="dxa"/>
          </w:tcPr>
          <w:p w:rsidR="008172C8" w:rsidRPr="00041E06" w:rsidRDefault="008172C8" w:rsidP="00DA7EAF">
            <w:pPr>
              <w:jc w:val="center"/>
              <w:rPr>
                <w:b/>
              </w:rPr>
            </w:pPr>
          </w:p>
        </w:tc>
        <w:tc>
          <w:tcPr>
            <w:tcW w:w="1562" w:type="dxa"/>
          </w:tcPr>
          <w:p w:rsidR="008172C8" w:rsidRPr="00041E06" w:rsidRDefault="008172C8" w:rsidP="00DA7EAF">
            <w:pPr>
              <w:jc w:val="center"/>
              <w:rPr>
                <w:b/>
              </w:rPr>
            </w:pPr>
          </w:p>
        </w:tc>
        <w:tc>
          <w:tcPr>
            <w:tcW w:w="1948" w:type="dxa"/>
          </w:tcPr>
          <w:p w:rsidR="008172C8" w:rsidRDefault="008172C8" w:rsidP="00DA7EAF">
            <w:pPr>
              <w:jc w:val="center"/>
              <w:rPr>
                <w:b/>
              </w:rPr>
            </w:pPr>
          </w:p>
        </w:tc>
      </w:tr>
      <w:tr w:rsidR="008172C8" w:rsidTr="00DA7EAF">
        <w:tc>
          <w:tcPr>
            <w:tcW w:w="1463" w:type="dxa"/>
            <w:vAlign w:val="center"/>
          </w:tcPr>
          <w:p w:rsidR="008172C8" w:rsidRPr="00A618F3" w:rsidRDefault="008172C8" w:rsidP="00DA7EAF">
            <w:pPr>
              <w:jc w:val="center"/>
              <w:rPr>
                <w:b/>
                <w:color w:val="0070C0"/>
              </w:rPr>
            </w:pPr>
          </w:p>
        </w:tc>
        <w:tc>
          <w:tcPr>
            <w:tcW w:w="1513" w:type="dxa"/>
          </w:tcPr>
          <w:p w:rsidR="008172C8" w:rsidRPr="00041E06" w:rsidRDefault="008172C8" w:rsidP="00DA7EAF">
            <w:pPr>
              <w:jc w:val="center"/>
              <w:rPr>
                <w:b/>
              </w:rPr>
            </w:pPr>
          </w:p>
        </w:tc>
        <w:tc>
          <w:tcPr>
            <w:tcW w:w="1547" w:type="dxa"/>
          </w:tcPr>
          <w:p w:rsidR="008172C8" w:rsidRPr="00041E06" w:rsidRDefault="008172C8" w:rsidP="00DA7EAF">
            <w:pPr>
              <w:jc w:val="center"/>
              <w:rPr>
                <w:b/>
              </w:rPr>
            </w:pPr>
          </w:p>
        </w:tc>
        <w:tc>
          <w:tcPr>
            <w:tcW w:w="1562" w:type="dxa"/>
          </w:tcPr>
          <w:p w:rsidR="008172C8" w:rsidRPr="00041E06" w:rsidRDefault="008172C8" w:rsidP="00DA7EAF">
            <w:pPr>
              <w:jc w:val="center"/>
              <w:rPr>
                <w:b/>
              </w:rPr>
            </w:pPr>
          </w:p>
        </w:tc>
        <w:tc>
          <w:tcPr>
            <w:tcW w:w="1948" w:type="dxa"/>
          </w:tcPr>
          <w:p w:rsidR="008172C8" w:rsidRPr="00041E06" w:rsidRDefault="008172C8" w:rsidP="00DA7EAF">
            <w:pPr>
              <w:jc w:val="center"/>
              <w:rPr>
                <w:b/>
              </w:rPr>
            </w:pPr>
          </w:p>
        </w:tc>
      </w:tr>
    </w:tbl>
    <w:p w:rsidR="00197D29" w:rsidRDefault="00197D29" w:rsidP="00031407">
      <w:r w:rsidRPr="00041E06">
        <w:rPr>
          <w:sz w:val="32"/>
          <w:szCs w:val="32"/>
        </w:rPr>
        <w:t xml:space="preserve">OVERVIEW </w:t>
      </w:r>
      <w:r>
        <w:rPr>
          <w:sz w:val="32"/>
          <w:szCs w:val="32"/>
        </w:rPr>
        <w:t xml:space="preserve">                                                        </w:t>
      </w:r>
      <w:r w:rsidR="00DA7EAF">
        <w:rPr>
          <w:sz w:val="32"/>
          <w:szCs w:val="32"/>
        </w:rPr>
        <w:t xml:space="preserve">             </w:t>
      </w:r>
      <w:r>
        <w:rPr>
          <w:sz w:val="32"/>
          <w:szCs w:val="32"/>
        </w:rPr>
        <w:t xml:space="preserve"> ASSESSMENT FREQUENCY</w:t>
      </w:r>
    </w:p>
    <w:tbl>
      <w:tblPr>
        <w:tblStyle w:val="TableGrid"/>
        <w:tblpPr w:leftFromText="180" w:rightFromText="180" w:vertAnchor="text" w:horzAnchor="margin" w:tblpY="117"/>
        <w:tblW w:w="0" w:type="auto"/>
        <w:tblLayout w:type="fixed"/>
        <w:tblLook w:val="04A0" w:firstRow="1" w:lastRow="0" w:firstColumn="1" w:lastColumn="0" w:noHBand="0" w:noVBand="1"/>
      </w:tblPr>
      <w:tblGrid>
        <w:gridCol w:w="355"/>
        <w:gridCol w:w="2160"/>
        <w:gridCol w:w="1890"/>
        <w:gridCol w:w="1800"/>
      </w:tblGrid>
      <w:tr w:rsidR="00197D29" w:rsidTr="00197D29">
        <w:tc>
          <w:tcPr>
            <w:tcW w:w="2515" w:type="dxa"/>
            <w:gridSpan w:val="2"/>
            <w:vAlign w:val="center"/>
          </w:tcPr>
          <w:p w:rsidR="00197D29" w:rsidRPr="00C204E2" w:rsidRDefault="00197D29" w:rsidP="00197D29">
            <w:pPr>
              <w:ind w:right="90"/>
              <w:jc w:val="center"/>
              <w:rPr>
                <w:b/>
                <w:sz w:val="24"/>
                <w:szCs w:val="24"/>
              </w:rPr>
            </w:pPr>
            <w:r w:rsidRPr="00C204E2">
              <w:rPr>
                <w:b/>
                <w:sz w:val="24"/>
                <w:szCs w:val="24"/>
              </w:rPr>
              <w:t>Week</w:t>
            </w:r>
          </w:p>
        </w:tc>
        <w:tc>
          <w:tcPr>
            <w:tcW w:w="1890" w:type="dxa"/>
            <w:vAlign w:val="center"/>
          </w:tcPr>
          <w:p w:rsidR="00197D29" w:rsidRPr="00C204E2" w:rsidRDefault="00197D29" w:rsidP="00197D29">
            <w:pPr>
              <w:ind w:right="90"/>
              <w:jc w:val="center"/>
              <w:rPr>
                <w:b/>
                <w:sz w:val="24"/>
                <w:szCs w:val="24"/>
              </w:rPr>
            </w:pPr>
            <w:r w:rsidRPr="00C204E2">
              <w:rPr>
                <w:b/>
                <w:sz w:val="24"/>
                <w:szCs w:val="24"/>
              </w:rPr>
              <w:t>Focus</w:t>
            </w:r>
          </w:p>
        </w:tc>
        <w:tc>
          <w:tcPr>
            <w:tcW w:w="1800" w:type="dxa"/>
            <w:vAlign w:val="center"/>
          </w:tcPr>
          <w:p w:rsidR="00197D29" w:rsidRPr="00C204E2" w:rsidRDefault="00197D29" w:rsidP="00197D29">
            <w:pPr>
              <w:ind w:right="90"/>
              <w:jc w:val="center"/>
              <w:rPr>
                <w:b/>
                <w:sz w:val="24"/>
                <w:szCs w:val="24"/>
              </w:rPr>
            </w:pPr>
            <w:r w:rsidRPr="00C204E2">
              <w:rPr>
                <w:b/>
                <w:sz w:val="24"/>
                <w:szCs w:val="24"/>
              </w:rPr>
              <w:t>Student Expectations</w:t>
            </w:r>
          </w:p>
        </w:tc>
      </w:tr>
      <w:tr w:rsidR="00197D29" w:rsidTr="00197D29">
        <w:tc>
          <w:tcPr>
            <w:tcW w:w="355" w:type="dxa"/>
            <w:vAlign w:val="center"/>
          </w:tcPr>
          <w:p w:rsidR="00197D29" w:rsidRPr="003F1DE6" w:rsidRDefault="00197D29" w:rsidP="00197D29">
            <w:pPr>
              <w:ind w:right="90"/>
              <w:jc w:val="center"/>
              <w:rPr>
                <w:b/>
                <w:sz w:val="20"/>
                <w:szCs w:val="20"/>
              </w:rPr>
            </w:pPr>
            <w:r>
              <w:rPr>
                <w:b/>
                <w:sz w:val="20"/>
                <w:szCs w:val="20"/>
              </w:rPr>
              <w:t>1</w:t>
            </w:r>
          </w:p>
        </w:tc>
        <w:tc>
          <w:tcPr>
            <w:tcW w:w="2160" w:type="dxa"/>
            <w:vAlign w:val="center"/>
          </w:tcPr>
          <w:p w:rsidR="00197D29" w:rsidRPr="003F1DE6" w:rsidRDefault="00197D29" w:rsidP="00197D29">
            <w:pPr>
              <w:rPr>
                <w:b/>
                <w:sz w:val="20"/>
                <w:szCs w:val="20"/>
              </w:rPr>
            </w:pPr>
            <w:r w:rsidRPr="003F1DE6">
              <w:rPr>
                <w:b/>
                <w:sz w:val="20"/>
                <w:szCs w:val="20"/>
              </w:rPr>
              <w:t>August 20 – 24, 2018</w:t>
            </w:r>
          </w:p>
        </w:tc>
        <w:tc>
          <w:tcPr>
            <w:tcW w:w="1890" w:type="dxa"/>
            <w:vAlign w:val="center"/>
          </w:tcPr>
          <w:p w:rsidR="00197D29" w:rsidRDefault="00B0057A" w:rsidP="00AF4141">
            <w:pPr>
              <w:ind w:right="90"/>
              <w:jc w:val="center"/>
              <w:rPr>
                <w:b/>
                <w:sz w:val="20"/>
                <w:szCs w:val="20"/>
              </w:rPr>
            </w:pPr>
            <w:r>
              <w:rPr>
                <w:b/>
                <w:sz w:val="20"/>
                <w:szCs w:val="20"/>
              </w:rPr>
              <w:t xml:space="preserve">Science Safety </w:t>
            </w:r>
          </w:p>
          <w:p w:rsidR="00B0057A" w:rsidRPr="003F1DE6" w:rsidRDefault="00B0057A" w:rsidP="00AF4141">
            <w:pPr>
              <w:ind w:right="90"/>
              <w:jc w:val="center"/>
              <w:rPr>
                <w:b/>
                <w:sz w:val="20"/>
                <w:szCs w:val="20"/>
              </w:rPr>
            </w:pPr>
            <w:r>
              <w:rPr>
                <w:b/>
                <w:sz w:val="20"/>
                <w:szCs w:val="20"/>
              </w:rPr>
              <w:t>Note-booking</w:t>
            </w:r>
          </w:p>
        </w:tc>
        <w:tc>
          <w:tcPr>
            <w:tcW w:w="1800" w:type="dxa"/>
            <w:vAlign w:val="center"/>
          </w:tcPr>
          <w:p w:rsidR="00B0057A" w:rsidRPr="008172C8" w:rsidRDefault="00B0057A" w:rsidP="00197D29">
            <w:pPr>
              <w:ind w:right="90"/>
              <w:jc w:val="center"/>
              <w:rPr>
                <w:b/>
                <w:color w:val="FF0000"/>
                <w:sz w:val="20"/>
                <w:szCs w:val="20"/>
              </w:rPr>
            </w:pPr>
            <w:r w:rsidRPr="008172C8">
              <w:rPr>
                <w:b/>
                <w:color w:val="FF0000"/>
                <w:sz w:val="20"/>
                <w:szCs w:val="20"/>
              </w:rPr>
              <w:t>5.1A, 5.1B,5.2F,</w:t>
            </w:r>
          </w:p>
          <w:p w:rsidR="00197D29" w:rsidRPr="00BB0546" w:rsidRDefault="00B0057A" w:rsidP="00197D29">
            <w:pPr>
              <w:ind w:right="90"/>
              <w:jc w:val="center"/>
              <w:rPr>
                <w:b/>
                <w:color w:val="365F91" w:themeColor="accent1" w:themeShade="BF"/>
                <w:sz w:val="20"/>
                <w:szCs w:val="20"/>
              </w:rPr>
            </w:pPr>
            <w:r w:rsidRPr="008172C8">
              <w:rPr>
                <w:b/>
                <w:color w:val="FF0000"/>
                <w:sz w:val="20"/>
                <w:szCs w:val="20"/>
              </w:rPr>
              <w:t>5.4A,B</w:t>
            </w:r>
          </w:p>
        </w:tc>
      </w:tr>
      <w:tr w:rsidR="00197D29" w:rsidTr="00197D29">
        <w:tc>
          <w:tcPr>
            <w:tcW w:w="355" w:type="dxa"/>
            <w:vAlign w:val="center"/>
          </w:tcPr>
          <w:p w:rsidR="00197D29" w:rsidRPr="003F1DE6" w:rsidRDefault="00197D29" w:rsidP="00197D29">
            <w:pPr>
              <w:rPr>
                <w:b/>
              </w:rPr>
            </w:pPr>
            <w:r>
              <w:rPr>
                <w:b/>
              </w:rPr>
              <w:t>2</w:t>
            </w:r>
          </w:p>
        </w:tc>
        <w:tc>
          <w:tcPr>
            <w:tcW w:w="2160" w:type="dxa"/>
            <w:vAlign w:val="center"/>
          </w:tcPr>
          <w:p w:rsidR="00197D29" w:rsidRPr="003F1DE6" w:rsidRDefault="00197D29" w:rsidP="00197D29">
            <w:pPr>
              <w:rPr>
                <w:b/>
              </w:rPr>
            </w:pPr>
            <w:r w:rsidRPr="003F1DE6">
              <w:rPr>
                <w:b/>
                <w:sz w:val="20"/>
                <w:szCs w:val="20"/>
              </w:rPr>
              <w:t>August 27 – 31, 2018</w:t>
            </w:r>
          </w:p>
        </w:tc>
        <w:tc>
          <w:tcPr>
            <w:tcW w:w="1890" w:type="dxa"/>
            <w:vAlign w:val="center"/>
          </w:tcPr>
          <w:p w:rsidR="00197D29" w:rsidRPr="003F1DE6" w:rsidRDefault="00B0057A" w:rsidP="00AF4141">
            <w:pPr>
              <w:ind w:right="90"/>
              <w:jc w:val="center"/>
              <w:rPr>
                <w:b/>
                <w:sz w:val="20"/>
                <w:szCs w:val="20"/>
              </w:rPr>
            </w:pPr>
            <w:r>
              <w:rPr>
                <w:b/>
                <w:sz w:val="20"/>
                <w:szCs w:val="20"/>
              </w:rPr>
              <w:t>Physical Properties of matter</w:t>
            </w:r>
          </w:p>
        </w:tc>
        <w:tc>
          <w:tcPr>
            <w:tcW w:w="1800" w:type="dxa"/>
            <w:vAlign w:val="center"/>
          </w:tcPr>
          <w:p w:rsidR="00197D29" w:rsidRPr="00BB0546" w:rsidRDefault="00B0057A" w:rsidP="00197D29">
            <w:pPr>
              <w:ind w:right="90"/>
              <w:jc w:val="center"/>
              <w:rPr>
                <w:b/>
                <w:color w:val="365F91" w:themeColor="accent1" w:themeShade="BF"/>
                <w:sz w:val="20"/>
                <w:szCs w:val="20"/>
              </w:rPr>
            </w:pPr>
            <w:r w:rsidRPr="00BB0546">
              <w:rPr>
                <w:b/>
                <w:color w:val="365F91" w:themeColor="accent1" w:themeShade="BF"/>
                <w:sz w:val="20"/>
                <w:szCs w:val="20"/>
              </w:rPr>
              <w:t>3.5C,</w:t>
            </w:r>
            <w:r w:rsidRPr="008172C8">
              <w:rPr>
                <w:b/>
                <w:sz w:val="20"/>
                <w:szCs w:val="20"/>
              </w:rPr>
              <w:t>5.5A,5.5B,5.5C</w:t>
            </w:r>
          </w:p>
        </w:tc>
      </w:tr>
      <w:tr w:rsidR="00197D29" w:rsidTr="00197D29">
        <w:tc>
          <w:tcPr>
            <w:tcW w:w="355" w:type="dxa"/>
            <w:vAlign w:val="center"/>
          </w:tcPr>
          <w:p w:rsidR="00197D29" w:rsidRPr="003F1DE6" w:rsidRDefault="00197D29" w:rsidP="00197D29">
            <w:pPr>
              <w:rPr>
                <w:b/>
              </w:rPr>
            </w:pPr>
            <w:r>
              <w:rPr>
                <w:b/>
              </w:rPr>
              <w:t>3</w:t>
            </w:r>
          </w:p>
        </w:tc>
        <w:tc>
          <w:tcPr>
            <w:tcW w:w="2160" w:type="dxa"/>
            <w:vAlign w:val="center"/>
          </w:tcPr>
          <w:p w:rsidR="00197D29" w:rsidRPr="003F1DE6" w:rsidRDefault="00197D29" w:rsidP="00197D29">
            <w:pPr>
              <w:rPr>
                <w:b/>
              </w:rPr>
            </w:pPr>
            <w:r>
              <w:rPr>
                <w:b/>
                <w:sz w:val="20"/>
                <w:szCs w:val="20"/>
              </w:rPr>
              <w:t>September 3 – 7</w:t>
            </w:r>
            <w:r w:rsidRPr="00AE1220">
              <w:rPr>
                <w:b/>
                <w:sz w:val="20"/>
                <w:szCs w:val="20"/>
              </w:rPr>
              <w:t>, 2018</w:t>
            </w:r>
          </w:p>
        </w:tc>
        <w:tc>
          <w:tcPr>
            <w:tcW w:w="1890" w:type="dxa"/>
            <w:vAlign w:val="center"/>
          </w:tcPr>
          <w:p w:rsidR="00197D29" w:rsidRPr="003F1DE6" w:rsidRDefault="00B0057A" w:rsidP="0008590A">
            <w:pPr>
              <w:ind w:right="90"/>
              <w:jc w:val="center"/>
              <w:rPr>
                <w:b/>
                <w:sz w:val="20"/>
                <w:szCs w:val="20"/>
              </w:rPr>
            </w:pPr>
            <w:r>
              <w:rPr>
                <w:b/>
                <w:sz w:val="20"/>
                <w:szCs w:val="20"/>
              </w:rPr>
              <w:t>Physical Properties of matter</w:t>
            </w:r>
          </w:p>
        </w:tc>
        <w:tc>
          <w:tcPr>
            <w:tcW w:w="1800" w:type="dxa"/>
            <w:vAlign w:val="center"/>
          </w:tcPr>
          <w:p w:rsidR="00197D29" w:rsidRPr="00BB0546" w:rsidRDefault="00B0057A" w:rsidP="00197D29">
            <w:pPr>
              <w:ind w:right="90"/>
              <w:jc w:val="center"/>
              <w:rPr>
                <w:b/>
                <w:color w:val="365F91" w:themeColor="accent1" w:themeShade="BF"/>
                <w:sz w:val="20"/>
                <w:szCs w:val="20"/>
              </w:rPr>
            </w:pPr>
            <w:r w:rsidRPr="00BB0546">
              <w:rPr>
                <w:b/>
                <w:color w:val="365F91" w:themeColor="accent1" w:themeShade="BF"/>
                <w:sz w:val="20"/>
                <w:szCs w:val="20"/>
              </w:rPr>
              <w:t>3.5C,</w:t>
            </w:r>
            <w:r w:rsidRPr="008172C8">
              <w:rPr>
                <w:b/>
                <w:sz w:val="20"/>
                <w:szCs w:val="20"/>
              </w:rPr>
              <w:t>5.5A,5.5B,5.5C</w:t>
            </w:r>
          </w:p>
        </w:tc>
      </w:tr>
      <w:tr w:rsidR="00B0057A" w:rsidTr="00197D29">
        <w:tc>
          <w:tcPr>
            <w:tcW w:w="355" w:type="dxa"/>
            <w:vAlign w:val="center"/>
          </w:tcPr>
          <w:p w:rsidR="00B0057A" w:rsidRDefault="00B0057A" w:rsidP="00B0057A">
            <w:pPr>
              <w:rPr>
                <w:b/>
              </w:rPr>
            </w:pPr>
            <w:r>
              <w:rPr>
                <w:b/>
              </w:rPr>
              <w:t>4</w:t>
            </w:r>
          </w:p>
        </w:tc>
        <w:tc>
          <w:tcPr>
            <w:tcW w:w="2160" w:type="dxa"/>
            <w:vAlign w:val="center"/>
          </w:tcPr>
          <w:p w:rsidR="00B0057A" w:rsidRPr="003F1DE6" w:rsidRDefault="00B0057A" w:rsidP="00B0057A">
            <w:pPr>
              <w:rPr>
                <w:b/>
              </w:rPr>
            </w:pPr>
            <w:r>
              <w:rPr>
                <w:b/>
                <w:sz w:val="20"/>
                <w:szCs w:val="20"/>
              </w:rPr>
              <w:t>September 10 – 14</w:t>
            </w:r>
            <w:r w:rsidRPr="00AE1220">
              <w:rPr>
                <w:b/>
                <w:sz w:val="20"/>
                <w:szCs w:val="20"/>
              </w:rPr>
              <w:t>, 2018</w:t>
            </w:r>
          </w:p>
        </w:tc>
        <w:tc>
          <w:tcPr>
            <w:tcW w:w="1890" w:type="dxa"/>
            <w:vAlign w:val="center"/>
          </w:tcPr>
          <w:p w:rsidR="00B0057A" w:rsidRPr="003F1DE6" w:rsidRDefault="00B0057A" w:rsidP="00B0057A">
            <w:pPr>
              <w:ind w:right="90"/>
              <w:jc w:val="center"/>
              <w:rPr>
                <w:b/>
                <w:sz w:val="20"/>
                <w:szCs w:val="20"/>
              </w:rPr>
            </w:pPr>
            <w:r>
              <w:rPr>
                <w:b/>
                <w:sz w:val="20"/>
                <w:szCs w:val="20"/>
              </w:rPr>
              <w:t>Physical Properties of matter</w:t>
            </w:r>
          </w:p>
        </w:tc>
        <w:tc>
          <w:tcPr>
            <w:tcW w:w="1800" w:type="dxa"/>
            <w:vAlign w:val="center"/>
          </w:tcPr>
          <w:p w:rsidR="00B0057A" w:rsidRPr="00BB0546" w:rsidRDefault="00B0057A" w:rsidP="00B0057A">
            <w:pPr>
              <w:ind w:right="90"/>
              <w:jc w:val="center"/>
              <w:rPr>
                <w:b/>
                <w:color w:val="365F91" w:themeColor="accent1" w:themeShade="BF"/>
                <w:sz w:val="20"/>
                <w:szCs w:val="20"/>
              </w:rPr>
            </w:pPr>
            <w:r w:rsidRPr="00BB0546">
              <w:rPr>
                <w:b/>
                <w:color w:val="365F91" w:themeColor="accent1" w:themeShade="BF"/>
                <w:sz w:val="20"/>
                <w:szCs w:val="20"/>
              </w:rPr>
              <w:t>3.5C,</w:t>
            </w:r>
            <w:r w:rsidRPr="008172C8">
              <w:rPr>
                <w:b/>
                <w:sz w:val="20"/>
                <w:szCs w:val="20"/>
              </w:rPr>
              <w:t>5.5A,5.5B,5.5C</w:t>
            </w:r>
          </w:p>
        </w:tc>
      </w:tr>
      <w:tr w:rsidR="00DA7EAF" w:rsidTr="00197D29">
        <w:tc>
          <w:tcPr>
            <w:tcW w:w="355" w:type="dxa"/>
            <w:vAlign w:val="center"/>
          </w:tcPr>
          <w:p w:rsidR="00DA7EAF" w:rsidRDefault="00DA7EAF" w:rsidP="00DA7EAF">
            <w:pPr>
              <w:rPr>
                <w:b/>
              </w:rPr>
            </w:pPr>
            <w:r>
              <w:rPr>
                <w:b/>
              </w:rPr>
              <w:t>5</w:t>
            </w:r>
          </w:p>
        </w:tc>
        <w:tc>
          <w:tcPr>
            <w:tcW w:w="2160" w:type="dxa"/>
            <w:vAlign w:val="center"/>
          </w:tcPr>
          <w:p w:rsidR="00DA7EAF" w:rsidRPr="003F1DE6" w:rsidRDefault="00DA7EAF" w:rsidP="00DA7EAF">
            <w:r>
              <w:rPr>
                <w:b/>
                <w:sz w:val="20"/>
                <w:szCs w:val="20"/>
              </w:rPr>
              <w:t>September 17 – 21</w:t>
            </w:r>
            <w:r w:rsidRPr="00AE1220">
              <w:rPr>
                <w:b/>
                <w:sz w:val="20"/>
                <w:szCs w:val="20"/>
              </w:rPr>
              <w:t>, 2018</w:t>
            </w:r>
          </w:p>
        </w:tc>
        <w:tc>
          <w:tcPr>
            <w:tcW w:w="1890" w:type="dxa"/>
            <w:vAlign w:val="center"/>
          </w:tcPr>
          <w:p w:rsidR="00DA7EAF" w:rsidRPr="003F1DE6" w:rsidRDefault="00DA7EAF" w:rsidP="00DA7EAF">
            <w:pPr>
              <w:ind w:right="90"/>
              <w:jc w:val="center"/>
              <w:rPr>
                <w:b/>
                <w:sz w:val="20"/>
                <w:szCs w:val="20"/>
              </w:rPr>
            </w:pPr>
            <w:r>
              <w:rPr>
                <w:b/>
                <w:sz w:val="20"/>
                <w:szCs w:val="20"/>
              </w:rPr>
              <w:t>Physical Properties of matter</w:t>
            </w:r>
          </w:p>
        </w:tc>
        <w:tc>
          <w:tcPr>
            <w:tcW w:w="1800" w:type="dxa"/>
            <w:vAlign w:val="center"/>
          </w:tcPr>
          <w:p w:rsidR="00DA7EAF" w:rsidRPr="00BB0546" w:rsidRDefault="00DA7EAF" w:rsidP="00DA7EAF">
            <w:pPr>
              <w:ind w:right="90"/>
              <w:jc w:val="center"/>
              <w:rPr>
                <w:b/>
                <w:color w:val="365F91" w:themeColor="accent1" w:themeShade="BF"/>
                <w:sz w:val="20"/>
                <w:szCs w:val="20"/>
              </w:rPr>
            </w:pPr>
            <w:r w:rsidRPr="00BB0546">
              <w:rPr>
                <w:b/>
                <w:color w:val="365F91" w:themeColor="accent1" w:themeShade="BF"/>
                <w:sz w:val="20"/>
                <w:szCs w:val="20"/>
              </w:rPr>
              <w:t>3.5C,</w:t>
            </w:r>
            <w:r w:rsidRPr="008172C8">
              <w:rPr>
                <w:b/>
                <w:sz w:val="20"/>
                <w:szCs w:val="20"/>
              </w:rPr>
              <w:t>5.5A,5.5B,5.5C</w:t>
            </w:r>
          </w:p>
        </w:tc>
      </w:tr>
      <w:tr w:rsidR="00197D29" w:rsidTr="00197D29">
        <w:tc>
          <w:tcPr>
            <w:tcW w:w="355" w:type="dxa"/>
            <w:vAlign w:val="center"/>
          </w:tcPr>
          <w:p w:rsidR="00197D29" w:rsidRDefault="00197D29" w:rsidP="00197D29">
            <w:pPr>
              <w:rPr>
                <w:b/>
              </w:rPr>
            </w:pPr>
            <w:r>
              <w:rPr>
                <w:b/>
              </w:rPr>
              <w:t>6</w:t>
            </w:r>
          </w:p>
        </w:tc>
        <w:tc>
          <w:tcPr>
            <w:tcW w:w="2160" w:type="dxa"/>
            <w:vAlign w:val="center"/>
          </w:tcPr>
          <w:p w:rsidR="00197D29" w:rsidRPr="003F1DE6" w:rsidRDefault="00197D29" w:rsidP="00197D29">
            <w:pPr>
              <w:rPr>
                <w:b/>
              </w:rPr>
            </w:pPr>
            <w:r>
              <w:rPr>
                <w:b/>
                <w:sz w:val="20"/>
                <w:szCs w:val="20"/>
              </w:rPr>
              <w:t>September 24 – 28</w:t>
            </w:r>
            <w:r w:rsidRPr="00AE1220">
              <w:rPr>
                <w:b/>
                <w:sz w:val="20"/>
                <w:szCs w:val="20"/>
              </w:rPr>
              <w:t>, 2018</w:t>
            </w:r>
          </w:p>
        </w:tc>
        <w:tc>
          <w:tcPr>
            <w:tcW w:w="1890" w:type="dxa"/>
            <w:vAlign w:val="center"/>
          </w:tcPr>
          <w:p w:rsidR="00197D29" w:rsidRPr="003F1DE6" w:rsidRDefault="00C0664A" w:rsidP="00197D29">
            <w:pPr>
              <w:ind w:right="90"/>
              <w:jc w:val="center"/>
              <w:rPr>
                <w:b/>
                <w:sz w:val="20"/>
                <w:szCs w:val="20"/>
              </w:rPr>
            </w:pPr>
            <w:r>
              <w:rPr>
                <w:b/>
                <w:sz w:val="20"/>
                <w:szCs w:val="20"/>
              </w:rPr>
              <w:t>Physical Properties of matter</w:t>
            </w:r>
          </w:p>
        </w:tc>
        <w:tc>
          <w:tcPr>
            <w:tcW w:w="1800" w:type="dxa"/>
            <w:vAlign w:val="center"/>
          </w:tcPr>
          <w:p w:rsidR="00197D29" w:rsidRPr="00BB0546" w:rsidRDefault="00C0664A" w:rsidP="00197D29">
            <w:pPr>
              <w:ind w:right="90"/>
              <w:jc w:val="center"/>
              <w:rPr>
                <w:b/>
                <w:color w:val="365F91" w:themeColor="accent1" w:themeShade="BF"/>
                <w:sz w:val="20"/>
                <w:szCs w:val="20"/>
              </w:rPr>
            </w:pPr>
            <w:r w:rsidRPr="00BB0546">
              <w:rPr>
                <w:b/>
                <w:color w:val="365F91" w:themeColor="accent1" w:themeShade="BF"/>
                <w:sz w:val="20"/>
                <w:szCs w:val="20"/>
              </w:rPr>
              <w:t>3.5C,</w:t>
            </w:r>
            <w:r w:rsidRPr="008172C8">
              <w:rPr>
                <w:b/>
                <w:sz w:val="20"/>
                <w:szCs w:val="20"/>
              </w:rPr>
              <w:t>5.5A,5.5B,5.5C</w:t>
            </w:r>
          </w:p>
        </w:tc>
      </w:tr>
    </w:tbl>
    <w:p w:rsidR="00197D29" w:rsidRPr="004D0DCE" w:rsidRDefault="00197D29" w:rsidP="00197D29">
      <w:pPr>
        <w:ind w:right="90"/>
        <w:jc w:val="both"/>
        <w:rPr>
          <w:b/>
          <w:i/>
          <w:sz w:val="24"/>
          <w:szCs w:val="24"/>
        </w:rPr>
      </w:pPr>
    </w:p>
    <w:p w:rsidR="00197D29" w:rsidRDefault="00197D29" w:rsidP="00197D29"/>
    <w:p w:rsidR="00197D29" w:rsidRDefault="00FD0218" w:rsidP="00197D29">
      <w:r>
        <w:t>Academic Vocabulary:</w:t>
      </w:r>
    </w:p>
    <w:p w:rsidR="00FD0218" w:rsidRDefault="009A3D68" w:rsidP="00197D29">
      <w:hyperlink r:id="rId7" w:history="1">
        <w:r w:rsidR="00FD0218" w:rsidRPr="002B4691">
          <w:rPr>
            <w:rStyle w:val="Hyperlink"/>
          </w:rPr>
          <w:t>http://lead4ward.com/docs/resources/academic_vocab/science/academic_vocab_science_gr_05.pdf</w:t>
        </w:r>
      </w:hyperlink>
    </w:p>
    <w:p w:rsidR="00FD0218" w:rsidRDefault="00FD0218" w:rsidP="00197D29"/>
    <w:p w:rsidR="00FD0218" w:rsidRDefault="00FD0218" w:rsidP="00197D29">
      <w:r>
        <w:t>Streamlined TEKS</w:t>
      </w:r>
      <w:r w:rsidR="008172C8">
        <w:t>:</w:t>
      </w:r>
    </w:p>
    <w:p w:rsidR="008172C8" w:rsidRDefault="008172C8" w:rsidP="00197D29"/>
    <w:p w:rsidR="00FD0218" w:rsidRDefault="00FD0218" w:rsidP="00197D29"/>
    <w:p w:rsidR="00197D29" w:rsidRDefault="00197D29" w:rsidP="00197D29"/>
    <w:p w:rsidR="00197D29" w:rsidRDefault="00197D29" w:rsidP="00197D29"/>
    <w:p w:rsidR="00197D29" w:rsidRDefault="00197D29" w:rsidP="00197D29"/>
    <w:p w:rsidR="00197D29" w:rsidRDefault="00197D29" w:rsidP="00197D29"/>
    <w:p w:rsidR="00197D29" w:rsidRDefault="00197D29" w:rsidP="00197D29"/>
    <w:p w:rsidR="00200B2D" w:rsidRDefault="005B62A0" w:rsidP="00031407">
      <w:r>
        <w:br w:type="page"/>
      </w:r>
    </w:p>
    <w:p w:rsidR="00200B2D" w:rsidRDefault="00200B2D"/>
    <w:p w:rsidR="00CB1827" w:rsidRPr="00AE1220" w:rsidRDefault="00AE1220" w:rsidP="004A4110">
      <w:pPr>
        <w:spacing w:line="360" w:lineRule="auto"/>
        <w:rPr>
          <w:b/>
          <w:sz w:val="20"/>
          <w:szCs w:val="20"/>
        </w:rPr>
      </w:pPr>
      <w:r>
        <w:rPr>
          <w:b/>
          <w:sz w:val="32"/>
          <w:szCs w:val="32"/>
        </w:rPr>
        <w:t xml:space="preserve">  </w:t>
      </w:r>
      <w:r w:rsidRPr="00AE1220">
        <w:rPr>
          <w:b/>
          <w:sz w:val="20"/>
          <w:szCs w:val="20"/>
        </w:rPr>
        <w:t>August 20 – 24, 2018</w:t>
      </w:r>
    </w:p>
    <w:tbl>
      <w:tblPr>
        <w:tblStyle w:val="a0"/>
        <w:tblW w:w="149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2710"/>
        <w:gridCol w:w="2790"/>
        <w:gridCol w:w="360"/>
        <w:gridCol w:w="1075"/>
        <w:gridCol w:w="1265"/>
        <w:gridCol w:w="270"/>
        <w:gridCol w:w="2250"/>
        <w:gridCol w:w="376"/>
        <w:gridCol w:w="2774"/>
      </w:tblGrid>
      <w:tr w:rsidR="00200B2D" w:rsidTr="007D6B49">
        <w:trPr>
          <w:trHeight w:val="304"/>
        </w:trPr>
        <w:tc>
          <w:tcPr>
            <w:tcW w:w="1050" w:type="dxa"/>
            <w:shd w:val="clear" w:color="auto" w:fill="F3F3F3"/>
            <w:tcMar>
              <w:top w:w="100" w:type="dxa"/>
              <w:left w:w="100" w:type="dxa"/>
              <w:bottom w:w="100" w:type="dxa"/>
              <w:right w:w="100" w:type="dxa"/>
            </w:tcMar>
          </w:tcPr>
          <w:p w:rsidR="00200B2D" w:rsidRDefault="00090FFE">
            <w:pPr>
              <w:widowControl w:val="0"/>
              <w:pBdr>
                <w:top w:val="nil"/>
                <w:left w:val="nil"/>
                <w:bottom w:val="nil"/>
                <w:right w:val="nil"/>
                <w:between w:val="nil"/>
              </w:pBdr>
              <w:spacing w:line="240" w:lineRule="auto"/>
              <w:rPr>
                <w:b/>
                <w:sz w:val="24"/>
                <w:szCs w:val="24"/>
              </w:rPr>
            </w:pPr>
            <w:r>
              <w:rPr>
                <w:b/>
                <w:sz w:val="24"/>
                <w:szCs w:val="24"/>
              </w:rPr>
              <w:t>Week 1</w:t>
            </w:r>
          </w:p>
        </w:tc>
        <w:tc>
          <w:tcPr>
            <w:tcW w:w="2710" w:type="dxa"/>
            <w:shd w:val="clear" w:color="auto" w:fill="F3F3F3"/>
            <w:tcMar>
              <w:top w:w="100" w:type="dxa"/>
              <w:left w:w="100" w:type="dxa"/>
              <w:bottom w:w="100" w:type="dxa"/>
              <w:right w:w="100" w:type="dxa"/>
            </w:tcMar>
          </w:tcPr>
          <w:p w:rsidR="00200B2D" w:rsidRDefault="00AE1220" w:rsidP="00AE1220">
            <w:pPr>
              <w:widowControl w:val="0"/>
              <w:pBdr>
                <w:top w:val="nil"/>
                <w:left w:val="nil"/>
                <w:bottom w:val="nil"/>
                <w:right w:val="nil"/>
                <w:between w:val="nil"/>
              </w:pBdr>
              <w:spacing w:line="240" w:lineRule="auto"/>
              <w:jc w:val="center"/>
              <w:rPr>
                <w:b/>
              </w:rPr>
            </w:pPr>
            <w:r>
              <w:rPr>
                <w:b/>
              </w:rPr>
              <w:t>Monday</w:t>
            </w:r>
          </w:p>
        </w:tc>
        <w:tc>
          <w:tcPr>
            <w:tcW w:w="3150" w:type="dxa"/>
            <w:gridSpan w:val="2"/>
            <w:shd w:val="clear" w:color="auto" w:fill="F3F3F3"/>
            <w:tcMar>
              <w:top w:w="100" w:type="dxa"/>
              <w:left w:w="100" w:type="dxa"/>
              <w:bottom w:w="100" w:type="dxa"/>
              <w:right w:w="100" w:type="dxa"/>
            </w:tcMar>
          </w:tcPr>
          <w:p w:rsidR="00200B2D" w:rsidRDefault="00090FFE" w:rsidP="00AE1220">
            <w:pPr>
              <w:widowControl w:val="0"/>
              <w:pBdr>
                <w:top w:val="nil"/>
                <w:left w:val="nil"/>
                <w:bottom w:val="nil"/>
                <w:right w:val="nil"/>
                <w:between w:val="nil"/>
              </w:pBdr>
              <w:spacing w:line="240" w:lineRule="auto"/>
              <w:jc w:val="center"/>
              <w:rPr>
                <w:b/>
              </w:rPr>
            </w:pPr>
            <w:r>
              <w:rPr>
                <w:b/>
              </w:rPr>
              <w:t>Tuesday</w:t>
            </w:r>
          </w:p>
        </w:tc>
        <w:tc>
          <w:tcPr>
            <w:tcW w:w="2340" w:type="dxa"/>
            <w:gridSpan w:val="2"/>
            <w:shd w:val="clear" w:color="auto" w:fill="F3F3F3"/>
            <w:tcMar>
              <w:top w:w="100" w:type="dxa"/>
              <w:left w:w="100" w:type="dxa"/>
              <w:bottom w:w="100" w:type="dxa"/>
              <w:right w:w="100" w:type="dxa"/>
            </w:tcMar>
          </w:tcPr>
          <w:p w:rsidR="00200B2D" w:rsidRDefault="00090FFE" w:rsidP="00AE1220">
            <w:pPr>
              <w:widowControl w:val="0"/>
              <w:pBdr>
                <w:top w:val="nil"/>
                <w:left w:val="nil"/>
                <w:bottom w:val="nil"/>
                <w:right w:val="nil"/>
                <w:between w:val="nil"/>
              </w:pBdr>
              <w:spacing w:line="240" w:lineRule="auto"/>
              <w:jc w:val="center"/>
              <w:rPr>
                <w:b/>
              </w:rPr>
            </w:pPr>
            <w:r>
              <w:rPr>
                <w:b/>
              </w:rPr>
              <w:t>Wednesday</w:t>
            </w:r>
          </w:p>
        </w:tc>
        <w:tc>
          <w:tcPr>
            <w:tcW w:w="2896" w:type="dxa"/>
            <w:gridSpan w:val="3"/>
            <w:shd w:val="clear" w:color="auto" w:fill="F3F3F3"/>
            <w:tcMar>
              <w:top w:w="100" w:type="dxa"/>
              <w:left w:w="100" w:type="dxa"/>
              <w:bottom w:w="100" w:type="dxa"/>
              <w:right w:w="100" w:type="dxa"/>
            </w:tcMar>
          </w:tcPr>
          <w:p w:rsidR="00200B2D" w:rsidRDefault="00090FFE" w:rsidP="00AE1220">
            <w:pPr>
              <w:widowControl w:val="0"/>
              <w:pBdr>
                <w:top w:val="nil"/>
                <w:left w:val="nil"/>
                <w:bottom w:val="nil"/>
                <w:right w:val="nil"/>
                <w:between w:val="nil"/>
              </w:pBdr>
              <w:spacing w:line="240" w:lineRule="auto"/>
              <w:jc w:val="center"/>
              <w:rPr>
                <w:b/>
              </w:rPr>
            </w:pPr>
            <w:r>
              <w:rPr>
                <w:b/>
              </w:rPr>
              <w:t>Thursday</w:t>
            </w:r>
          </w:p>
        </w:tc>
        <w:tc>
          <w:tcPr>
            <w:tcW w:w="2774" w:type="dxa"/>
            <w:shd w:val="clear" w:color="auto" w:fill="F3F3F3"/>
            <w:tcMar>
              <w:top w:w="100" w:type="dxa"/>
              <w:left w:w="100" w:type="dxa"/>
              <w:bottom w:w="100" w:type="dxa"/>
              <w:right w:w="100" w:type="dxa"/>
            </w:tcMar>
          </w:tcPr>
          <w:p w:rsidR="00200B2D" w:rsidRDefault="00090FFE" w:rsidP="00AE1220">
            <w:pPr>
              <w:widowControl w:val="0"/>
              <w:pBdr>
                <w:top w:val="nil"/>
                <w:left w:val="nil"/>
                <w:bottom w:val="nil"/>
                <w:right w:val="nil"/>
                <w:between w:val="nil"/>
              </w:pBdr>
              <w:spacing w:line="240" w:lineRule="auto"/>
              <w:jc w:val="center"/>
              <w:rPr>
                <w:b/>
              </w:rPr>
            </w:pPr>
            <w:r>
              <w:rPr>
                <w:b/>
              </w:rPr>
              <w:t>Friday</w:t>
            </w:r>
          </w:p>
        </w:tc>
      </w:tr>
      <w:tr w:rsidR="00E53B87" w:rsidRPr="007C72B8" w:rsidTr="000829AF">
        <w:trPr>
          <w:cantSplit/>
          <w:trHeight w:val="1753"/>
        </w:trPr>
        <w:tc>
          <w:tcPr>
            <w:tcW w:w="1050" w:type="dxa"/>
            <w:shd w:val="clear" w:color="auto" w:fill="DBE5F1" w:themeFill="accent1" w:themeFillTint="33"/>
            <w:tcMar>
              <w:top w:w="100" w:type="dxa"/>
              <w:left w:w="100" w:type="dxa"/>
              <w:bottom w:w="100" w:type="dxa"/>
              <w:right w:w="100" w:type="dxa"/>
            </w:tcMar>
            <w:textDirection w:val="btLr"/>
            <w:vAlign w:val="center"/>
          </w:tcPr>
          <w:p w:rsidR="00E53B87" w:rsidRPr="007C72B8" w:rsidRDefault="00E53B87" w:rsidP="001F19DF">
            <w:pPr>
              <w:widowControl w:val="0"/>
              <w:pBdr>
                <w:top w:val="nil"/>
                <w:left w:val="nil"/>
                <w:bottom w:val="nil"/>
                <w:right w:val="nil"/>
                <w:between w:val="nil"/>
              </w:pBdr>
              <w:spacing w:line="240" w:lineRule="auto"/>
              <w:ind w:left="113" w:right="113"/>
              <w:rPr>
                <w:sz w:val="20"/>
                <w:szCs w:val="20"/>
              </w:rPr>
            </w:pPr>
            <w:r>
              <w:rPr>
                <w:sz w:val="20"/>
                <w:szCs w:val="20"/>
              </w:rPr>
              <w:t>Suggested Labs</w:t>
            </w:r>
            <w:r w:rsidR="00D33EAC">
              <w:rPr>
                <w:sz w:val="20"/>
                <w:szCs w:val="20"/>
              </w:rPr>
              <w:t>: 50% of instructional time</w:t>
            </w:r>
          </w:p>
        </w:tc>
        <w:tc>
          <w:tcPr>
            <w:tcW w:w="13870" w:type="dxa"/>
            <w:gridSpan w:val="9"/>
            <w:shd w:val="clear" w:color="auto" w:fill="auto"/>
            <w:tcMar>
              <w:top w:w="100" w:type="dxa"/>
              <w:left w:w="100" w:type="dxa"/>
              <w:bottom w:w="100" w:type="dxa"/>
              <w:right w:w="100" w:type="dxa"/>
            </w:tcMar>
          </w:tcPr>
          <w:p w:rsidR="00E53B87" w:rsidRPr="007C72B8" w:rsidRDefault="00E53B87" w:rsidP="00977AB2">
            <w:pPr>
              <w:widowControl w:val="0"/>
              <w:pBdr>
                <w:top w:val="nil"/>
                <w:left w:val="nil"/>
                <w:bottom w:val="nil"/>
                <w:right w:val="nil"/>
                <w:between w:val="nil"/>
              </w:pBdr>
              <w:spacing w:line="240" w:lineRule="auto"/>
              <w:contextualSpacing/>
              <w:rPr>
                <w:sz w:val="20"/>
                <w:szCs w:val="20"/>
              </w:rPr>
            </w:pPr>
          </w:p>
          <w:p w:rsidR="00E53B87" w:rsidRPr="00655727" w:rsidRDefault="00E53B87" w:rsidP="00706152">
            <w:pPr>
              <w:pStyle w:val="ListParagraph"/>
              <w:numPr>
                <w:ilvl w:val="0"/>
                <w:numId w:val="16"/>
              </w:numPr>
              <w:pBdr>
                <w:top w:val="nil"/>
                <w:left w:val="nil"/>
                <w:bottom w:val="nil"/>
                <w:right w:val="nil"/>
                <w:between w:val="nil"/>
              </w:pBdr>
              <w:spacing w:line="240" w:lineRule="auto"/>
              <w:rPr>
                <w:sz w:val="20"/>
              </w:rPr>
            </w:pPr>
            <w:r w:rsidRPr="00655727">
              <w:rPr>
                <w:sz w:val="20"/>
              </w:rPr>
              <w:t>Using metric tools for measurement such as graduated cylinders, triple beam balances, thermometers and mass in exploring lab activities.</w:t>
            </w:r>
          </w:p>
          <w:p w:rsidR="00E53B87" w:rsidRPr="00655727" w:rsidRDefault="00E53B87" w:rsidP="00706152">
            <w:pPr>
              <w:pStyle w:val="ListParagraph"/>
              <w:numPr>
                <w:ilvl w:val="0"/>
                <w:numId w:val="16"/>
              </w:numPr>
              <w:pBdr>
                <w:top w:val="nil"/>
                <w:left w:val="nil"/>
                <w:bottom w:val="nil"/>
                <w:right w:val="nil"/>
                <w:between w:val="nil"/>
              </w:pBdr>
              <w:spacing w:line="240" w:lineRule="auto"/>
              <w:rPr>
                <w:sz w:val="20"/>
              </w:rPr>
            </w:pPr>
            <w:r w:rsidRPr="00655727">
              <w:rPr>
                <w:sz w:val="20"/>
              </w:rPr>
              <w:t>Lab safety should be reviewed with each lab activity.</w:t>
            </w:r>
          </w:p>
          <w:p w:rsidR="00706152" w:rsidRPr="00655727" w:rsidRDefault="00706152" w:rsidP="00706152">
            <w:pPr>
              <w:pStyle w:val="ListParagraph"/>
              <w:numPr>
                <w:ilvl w:val="0"/>
                <w:numId w:val="16"/>
              </w:numPr>
              <w:spacing w:line="240" w:lineRule="auto"/>
              <w:rPr>
                <w:sz w:val="20"/>
              </w:rPr>
            </w:pPr>
            <w:r w:rsidRPr="00655727">
              <w:rPr>
                <w:sz w:val="20"/>
              </w:rPr>
              <w:t>Investigate properties with texture, size, color and mass</w:t>
            </w:r>
          </w:p>
          <w:p w:rsidR="00706152" w:rsidRPr="00655727" w:rsidRDefault="00706152" w:rsidP="00706152">
            <w:pPr>
              <w:pStyle w:val="ListParagraph"/>
              <w:numPr>
                <w:ilvl w:val="0"/>
                <w:numId w:val="16"/>
              </w:numPr>
              <w:spacing w:line="240" w:lineRule="auto"/>
              <w:rPr>
                <w:sz w:val="20"/>
              </w:rPr>
            </w:pPr>
            <w:r w:rsidRPr="00655727">
              <w:rPr>
                <w:sz w:val="20"/>
              </w:rPr>
              <w:t xml:space="preserve">Observing Matter activity– focus on flexibility, physical state, texture, color, and other familiar properties </w:t>
            </w:r>
          </w:p>
          <w:p w:rsidR="00706152" w:rsidRDefault="00706152" w:rsidP="00706152">
            <w:pPr>
              <w:pStyle w:val="ListParagraph"/>
              <w:numPr>
                <w:ilvl w:val="0"/>
                <w:numId w:val="16"/>
              </w:numPr>
              <w:pBdr>
                <w:top w:val="nil"/>
                <w:left w:val="nil"/>
                <w:bottom w:val="nil"/>
                <w:right w:val="nil"/>
                <w:between w:val="nil"/>
              </w:pBdr>
              <w:spacing w:line="240" w:lineRule="auto"/>
              <w:rPr>
                <w:sz w:val="20"/>
              </w:rPr>
            </w:pPr>
            <w:r w:rsidRPr="00655727">
              <w:rPr>
                <w:sz w:val="20"/>
              </w:rPr>
              <w:t>Observation stations</w:t>
            </w:r>
            <w:r w:rsidR="00655727">
              <w:rPr>
                <w:sz w:val="20"/>
              </w:rPr>
              <w:t xml:space="preserve"> of matter.</w:t>
            </w:r>
          </w:p>
          <w:p w:rsidR="00B04D90" w:rsidRPr="00B04D90" w:rsidRDefault="00B04D90" w:rsidP="00B04D90">
            <w:pPr>
              <w:pBdr>
                <w:top w:val="nil"/>
                <w:left w:val="nil"/>
                <w:bottom w:val="nil"/>
                <w:right w:val="nil"/>
                <w:between w:val="nil"/>
              </w:pBdr>
              <w:spacing w:line="240" w:lineRule="auto"/>
              <w:ind w:left="360"/>
              <w:rPr>
                <w:b/>
                <w:sz w:val="20"/>
              </w:rPr>
            </w:pPr>
            <w:r w:rsidRPr="00B04D90">
              <w:rPr>
                <w:b/>
                <w:sz w:val="20"/>
              </w:rPr>
              <w:t>Inquiry Flipchart: Fusion</w:t>
            </w:r>
          </w:p>
          <w:p w:rsidR="00B04D90" w:rsidRDefault="00B04D90" w:rsidP="00B04D90">
            <w:pPr>
              <w:pStyle w:val="ListParagraph"/>
              <w:numPr>
                <w:ilvl w:val="0"/>
                <w:numId w:val="36"/>
              </w:numPr>
              <w:pBdr>
                <w:top w:val="nil"/>
                <w:left w:val="nil"/>
                <w:bottom w:val="nil"/>
                <w:right w:val="nil"/>
                <w:between w:val="nil"/>
              </w:pBdr>
              <w:spacing w:line="240" w:lineRule="auto"/>
              <w:rPr>
                <w:sz w:val="20"/>
              </w:rPr>
            </w:pPr>
            <w:r>
              <w:rPr>
                <w:sz w:val="20"/>
              </w:rPr>
              <w:t>Playing with properties</w:t>
            </w:r>
          </w:p>
          <w:p w:rsidR="00B04D90" w:rsidRPr="007D6B49" w:rsidRDefault="00B04D90" w:rsidP="00B04D90">
            <w:pPr>
              <w:pStyle w:val="ListParagraph"/>
              <w:pBdr>
                <w:top w:val="nil"/>
                <w:left w:val="nil"/>
                <w:bottom w:val="nil"/>
                <w:right w:val="nil"/>
                <w:between w:val="nil"/>
              </w:pBdr>
              <w:spacing w:line="240" w:lineRule="auto"/>
              <w:ind w:left="1440"/>
              <w:rPr>
                <w:sz w:val="20"/>
              </w:rPr>
            </w:pPr>
          </w:p>
        </w:tc>
      </w:tr>
      <w:tr w:rsidR="00031407" w:rsidRPr="007C72B8" w:rsidTr="007D6B49">
        <w:trPr>
          <w:cantSplit/>
          <w:trHeight w:val="1460"/>
        </w:trPr>
        <w:tc>
          <w:tcPr>
            <w:tcW w:w="1050" w:type="dxa"/>
            <w:shd w:val="clear" w:color="auto" w:fill="CFE2F3"/>
            <w:tcMar>
              <w:top w:w="100" w:type="dxa"/>
              <w:left w:w="100" w:type="dxa"/>
              <w:bottom w:w="100" w:type="dxa"/>
              <w:right w:w="100" w:type="dxa"/>
            </w:tcMar>
            <w:textDirection w:val="btLr"/>
            <w:vAlign w:val="center"/>
          </w:tcPr>
          <w:p w:rsidR="00031407" w:rsidRPr="007C72B8" w:rsidRDefault="00031407" w:rsidP="00031407">
            <w:pPr>
              <w:widowControl w:val="0"/>
              <w:pBdr>
                <w:top w:val="nil"/>
                <w:left w:val="nil"/>
                <w:bottom w:val="nil"/>
                <w:right w:val="nil"/>
                <w:between w:val="nil"/>
              </w:pBdr>
              <w:spacing w:line="240" w:lineRule="auto"/>
              <w:ind w:left="113" w:right="113"/>
              <w:jc w:val="center"/>
              <w:rPr>
                <w:sz w:val="20"/>
                <w:szCs w:val="20"/>
              </w:rPr>
            </w:pPr>
            <w:bookmarkStart w:id="0" w:name="_Hlk517694667"/>
            <w:r>
              <w:rPr>
                <w:sz w:val="20"/>
                <w:szCs w:val="20"/>
              </w:rPr>
              <w:t>Readiness Standards</w:t>
            </w:r>
          </w:p>
        </w:tc>
        <w:tc>
          <w:tcPr>
            <w:tcW w:w="2710" w:type="dxa"/>
            <w:shd w:val="clear" w:color="auto" w:fill="auto"/>
            <w:tcMar>
              <w:top w:w="100" w:type="dxa"/>
              <w:left w:w="100" w:type="dxa"/>
              <w:bottom w:w="100" w:type="dxa"/>
              <w:right w:w="100" w:type="dxa"/>
            </w:tcMar>
          </w:tcPr>
          <w:p w:rsidR="00031407" w:rsidRPr="008172C8" w:rsidRDefault="00A9479B" w:rsidP="00031407">
            <w:pPr>
              <w:widowControl w:val="0"/>
              <w:pBdr>
                <w:top w:val="nil"/>
                <w:left w:val="nil"/>
                <w:bottom w:val="nil"/>
                <w:right w:val="nil"/>
                <w:between w:val="nil"/>
              </w:pBdr>
              <w:spacing w:line="240" w:lineRule="auto"/>
              <w:rPr>
                <w:sz w:val="20"/>
                <w:szCs w:val="20"/>
              </w:rPr>
            </w:pPr>
            <w:r w:rsidRPr="008172C8">
              <w:rPr>
                <w:sz w:val="20"/>
                <w:szCs w:val="20"/>
              </w:rPr>
              <w:t xml:space="preserve">5.5(A) classify matter based on measurable, testable, and observable physical  properties, </w:t>
            </w:r>
            <w:r w:rsidRPr="00655727">
              <w:rPr>
                <w:strike/>
                <w:sz w:val="20"/>
                <w:szCs w:val="20"/>
              </w:rPr>
              <w:t>including mass, magnetism, physical state (solid, liquid, and gas),  relative density (sinking and floating using water as a reference point), solubility  in water, and the ability to conduct or insulate thermal energy or electric energy</w:t>
            </w:r>
          </w:p>
        </w:tc>
        <w:tc>
          <w:tcPr>
            <w:tcW w:w="3150" w:type="dxa"/>
            <w:gridSpan w:val="2"/>
            <w:shd w:val="clear" w:color="auto" w:fill="auto"/>
            <w:tcMar>
              <w:top w:w="100" w:type="dxa"/>
              <w:left w:w="100" w:type="dxa"/>
              <w:bottom w:w="100" w:type="dxa"/>
              <w:right w:w="100" w:type="dxa"/>
            </w:tcMar>
          </w:tcPr>
          <w:p w:rsidR="00391EB1" w:rsidRPr="008172C8" w:rsidRDefault="00391EB1" w:rsidP="00031407">
            <w:r w:rsidRPr="008172C8">
              <w:t>5.5(A) classify matter based on measurable, testable, and observable physical </w:t>
            </w:r>
            <w:r w:rsidR="007D6B49" w:rsidRPr="008172C8">
              <w:t xml:space="preserve"> properties</w:t>
            </w:r>
            <w:r w:rsidRPr="008172C8">
              <w:t xml:space="preserve"> including mass, magnetism, physical state (solid, liquid, and gas),  </w:t>
            </w:r>
            <w:r w:rsidRPr="008172C8">
              <w:rPr>
                <w:strike/>
              </w:rPr>
              <w:t>relative density (sinking and floating using water as a reference point), solubility  in water, and the ability to conduct or insulate thermal energy or electric energy</w:t>
            </w:r>
          </w:p>
        </w:tc>
        <w:tc>
          <w:tcPr>
            <w:tcW w:w="2340" w:type="dxa"/>
            <w:gridSpan w:val="2"/>
            <w:shd w:val="clear" w:color="auto" w:fill="auto"/>
            <w:tcMar>
              <w:top w:w="100" w:type="dxa"/>
              <w:left w:w="100" w:type="dxa"/>
              <w:bottom w:w="100" w:type="dxa"/>
              <w:right w:w="100" w:type="dxa"/>
            </w:tcMar>
          </w:tcPr>
          <w:p w:rsidR="00031407" w:rsidRPr="008172C8" w:rsidRDefault="00391EB1" w:rsidP="00031407">
            <w:r w:rsidRPr="008172C8">
              <w:t xml:space="preserve">5.5(A) classify matter based on measurable, testable, and observable physical  properties, including mass, magnetism, physical state (solid, liquid, and gas), </w:t>
            </w:r>
            <w:r w:rsidRPr="008172C8">
              <w:rPr>
                <w:strike/>
              </w:rPr>
              <w:t xml:space="preserve"> relative density (sinking and floating using water as a reference point), solubility  in water, and the ability to conduct or insulate thermal energy or electric energy</w:t>
            </w:r>
          </w:p>
        </w:tc>
        <w:tc>
          <w:tcPr>
            <w:tcW w:w="2896" w:type="dxa"/>
            <w:gridSpan w:val="3"/>
            <w:shd w:val="clear" w:color="auto" w:fill="auto"/>
            <w:tcMar>
              <w:top w:w="100" w:type="dxa"/>
              <w:left w:w="100" w:type="dxa"/>
              <w:bottom w:w="100" w:type="dxa"/>
              <w:right w:w="100" w:type="dxa"/>
            </w:tcMar>
          </w:tcPr>
          <w:p w:rsidR="007D6B49" w:rsidRPr="008172C8" w:rsidRDefault="00391EB1" w:rsidP="00031407">
            <w:r w:rsidRPr="008172C8">
              <w:t>5.5(A) classify matter based on measurable, testable, and observable </w:t>
            </w:r>
            <w:r w:rsidR="007D6B49" w:rsidRPr="008172C8">
              <w:t>physical </w:t>
            </w:r>
          </w:p>
          <w:p w:rsidR="00031407" w:rsidRPr="008172C8" w:rsidRDefault="007D6B49" w:rsidP="00031407">
            <w:r w:rsidRPr="008172C8">
              <w:t>properties</w:t>
            </w:r>
            <w:r w:rsidR="00391EB1" w:rsidRPr="008172C8">
              <w:t xml:space="preserve">, including mass, magnetism, physical state (solid, liquid, and gas),  </w:t>
            </w:r>
            <w:r w:rsidR="00391EB1" w:rsidRPr="00655727">
              <w:rPr>
                <w:strike/>
              </w:rPr>
              <w:t>relative density (sinking and floating using water as a reference point), solubility  in water, and the ability to conduct or insulate thermal energy or electric energy</w:t>
            </w:r>
          </w:p>
        </w:tc>
        <w:tc>
          <w:tcPr>
            <w:tcW w:w="2774" w:type="dxa"/>
            <w:shd w:val="clear" w:color="auto" w:fill="auto"/>
            <w:tcMar>
              <w:top w:w="100" w:type="dxa"/>
              <w:left w:w="100" w:type="dxa"/>
              <w:bottom w:w="100" w:type="dxa"/>
              <w:right w:w="100" w:type="dxa"/>
            </w:tcMar>
          </w:tcPr>
          <w:p w:rsidR="00031407" w:rsidRPr="008172C8" w:rsidRDefault="00391EB1" w:rsidP="00031407">
            <w:pPr>
              <w:widowControl w:val="0"/>
              <w:spacing w:line="240" w:lineRule="auto"/>
              <w:rPr>
                <w:sz w:val="20"/>
                <w:szCs w:val="20"/>
              </w:rPr>
            </w:pPr>
            <w:r w:rsidRPr="008172C8">
              <w:t>5.5(A) classify matter based on measurable, testable, and observable physical  properties, including mass, </w:t>
            </w:r>
            <w:r w:rsidRPr="00655727">
              <w:rPr>
                <w:strike/>
              </w:rPr>
              <w:t>magnetism, physical state (solid, liquid, and gas),  relative density (sinking and floating using water as a reference point), solubility  in water, and the ability to conduct or insulate thermal energy or electric energy</w:t>
            </w:r>
          </w:p>
        </w:tc>
      </w:tr>
      <w:bookmarkEnd w:id="0"/>
      <w:tr w:rsidR="00031407" w:rsidRPr="007C72B8" w:rsidTr="007D6B49">
        <w:trPr>
          <w:cantSplit/>
          <w:trHeight w:val="1240"/>
        </w:trPr>
        <w:tc>
          <w:tcPr>
            <w:tcW w:w="1050" w:type="dxa"/>
            <w:shd w:val="clear" w:color="auto" w:fill="CFE2F3"/>
            <w:tcMar>
              <w:top w:w="100" w:type="dxa"/>
              <w:left w:w="100" w:type="dxa"/>
              <w:bottom w:w="100" w:type="dxa"/>
              <w:right w:w="100" w:type="dxa"/>
            </w:tcMar>
            <w:textDirection w:val="btLr"/>
            <w:vAlign w:val="center"/>
          </w:tcPr>
          <w:p w:rsidR="00031407" w:rsidRPr="007C72B8" w:rsidRDefault="00031407" w:rsidP="00031407">
            <w:pPr>
              <w:spacing w:line="240" w:lineRule="auto"/>
              <w:ind w:left="113" w:right="113"/>
              <w:jc w:val="center"/>
              <w:rPr>
                <w:sz w:val="20"/>
                <w:szCs w:val="20"/>
              </w:rPr>
            </w:pPr>
            <w:r>
              <w:rPr>
                <w:sz w:val="20"/>
                <w:szCs w:val="20"/>
              </w:rPr>
              <w:t>Supporting Standards</w:t>
            </w:r>
          </w:p>
        </w:tc>
        <w:tc>
          <w:tcPr>
            <w:tcW w:w="2710" w:type="dxa"/>
            <w:shd w:val="clear" w:color="auto" w:fill="auto"/>
            <w:tcMar>
              <w:top w:w="100" w:type="dxa"/>
              <w:left w:w="100" w:type="dxa"/>
              <w:bottom w:w="100" w:type="dxa"/>
              <w:right w:w="100" w:type="dxa"/>
            </w:tcMar>
          </w:tcPr>
          <w:p w:rsidR="00031407" w:rsidRPr="007C72B8" w:rsidRDefault="00031407" w:rsidP="00031407">
            <w:pPr>
              <w:widowControl w:val="0"/>
              <w:pBdr>
                <w:top w:val="nil"/>
                <w:left w:val="nil"/>
                <w:bottom w:val="nil"/>
                <w:right w:val="nil"/>
                <w:between w:val="nil"/>
              </w:pBdr>
              <w:spacing w:line="240" w:lineRule="auto"/>
              <w:rPr>
                <w:sz w:val="20"/>
                <w:szCs w:val="20"/>
              </w:rPr>
            </w:pPr>
          </w:p>
        </w:tc>
        <w:tc>
          <w:tcPr>
            <w:tcW w:w="3150" w:type="dxa"/>
            <w:gridSpan w:val="2"/>
            <w:shd w:val="clear" w:color="auto" w:fill="auto"/>
            <w:tcMar>
              <w:top w:w="100" w:type="dxa"/>
              <w:left w:w="100" w:type="dxa"/>
              <w:bottom w:w="100" w:type="dxa"/>
              <w:right w:w="100" w:type="dxa"/>
            </w:tcMar>
          </w:tcPr>
          <w:p w:rsidR="00031407" w:rsidRPr="00031407" w:rsidRDefault="00031407" w:rsidP="00031407">
            <w:pPr>
              <w:rPr>
                <w:color w:val="0070C0"/>
              </w:rPr>
            </w:pPr>
          </w:p>
        </w:tc>
        <w:tc>
          <w:tcPr>
            <w:tcW w:w="2340" w:type="dxa"/>
            <w:gridSpan w:val="2"/>
            <w:shd w:val="clear" w:color="auto" w:fill="auto"/>
          </w:tcPr>
          <w:p w:rsidR="00031407" w:rsidRPr="00031407" w:rsidRDefault="00031407" w:rsidP="00031407">
            <w:pPr>
              <w:rPr>
                <w:color w:val="0070C0"/>
              </w:rPr>
            </w:pPr>
          </w:p>
        </w:tc>
        <w:tc>
          <w:tcPr>
            <w:tcW w:w="2896" w:type="dxa"/>
            <w:gridSpan w:val="3"/>
            <w:shd w:val="clear" w:color="auto" w:fill="auto"/>
            <w:tcMar>
              <w:top w:w="100" w:type="dxa"/>
              <w:left w:w="100" w:type="dxa"/>
              <w:bottom w:w="100" w:type="dxa"/>
              <w:right w:w="100" w:type="dxa"/>
            </w:tcMar>
          </w:tcPr>
          <w:p w:rsidR="00031407" w:rsidRPr="00031407" w:rsidRDefault="00031407" w:rsidP="00031407">
            <w:pPr>
              <w:rPr>
                <w:color w:val="0070C0"/>
              </w:rPr>
            </w:pPr>
          </w:p>
        </w:tc>
        <w:tc>
          <w:tcPr>
            <w:tcW w:w="2774" w:type="dxa"/>
            <w:shd w:val="clear" w:color="auto" w:fill="auto"/>
          </w:tcPr>
          <w:p w:rsidR="00031407" w:rsidRPr="007C72B8" w:rsidRDefault="00031407" w:rsidP="00031407">
            <w:pPr>
              <w:widowControl w:val="0"/>
              <w:spacing w:line="240" w:lineRule="auto"/>
              <w:rPr>
                <w:color w:val="0070C0"/>
                <w:sz w:val="20"/>
                <w:szCs w:val="20"/>
              </w:rPr>
            </w:pPr>
          </w:p>
        </w:tc>
      </w:tr>
      <w:tr w:rsidR="00006AFA" w:rsidRPr="007C72B8" w:rsidTr="00315CF5">
        <w:trPr>
          <w:cantSplit/>
          <w:trHeight w:val="1460"/>
        </w:trPr>
        <w:tc>
          <w:tcPr>
            <w:tcW w:w="1050" w:type="dxa"/>
            <w:shd w:val="clear" w:color="auto" w:fill="CFE2F3"/>
            <w:tcMar>
              <w:top w:w="100" w:type="dxa"/>
              <w:left w:w="100" w:type="dxa"/>
              <w:bottom w:w="100" w:type="dxa"/>
              <w:right w:w="100" w:type="dxa"/>
            </w:tcMar>
            <w:textDirection w:val="btLr"/>
            <w:vAlign w:val="center"/>
          </w:tcPr>
          <w:p w:rsidR="00006AFA" w:rsidRPr="007C72B8" w:rsidRDefault="00006AFA" w:rsidP="00006AFA">
            <w:pPr>
              <w:widowControl w:val="0"/>
              <w:pBdr>
                <w:top w:val="nil"/>
                <w:left w:val="nil"/>
                <w:bottom w:val="nil"/>
                <w:right w:val="nil"/>
                <w:between w:val="nil"/>
              </w:pBdr>
              <w:spacing w:line="240" w:lineRule="auto"/>
              <w:ind w:left="113" w:right="113"/>
              <w:jc w:val="center"/>
              <w:rPr>
                <w:sz w:val="20"/>
                <w:szCs w:val="20"/>
              </w:rPr>
            </w:pPr>
            <w:r>
              <w:rPr>
                <w:sz w:val="20"/>
                <w:szCs w:val="20"/>
              </w:rPr>
              <w:lastRenderedPageBreak/>
              <w:t>Process Standards</w:t>
            </w:r>
          </w:p>
        </w:tc>
        <w:tc>
          <w:tcPr>
            <w:tcW w:w="6935" w:type="dxa"/>
            <w:gridSpan w:val="4"/>
            <w:shd w:val="clear" w:color="auto" w:fill="auto"/>
            <w:tcMar>
              <w:top w:w="100" w:type="dxa"/>
              <w:left w:w="100" w:type="dxa"/>
              <w:bottom w:w="100" w:type="dxa"/>
              <w:right w:w="100" w:type="dxa"/>
            </w:tcMar>
          </w:tcPr>
          <w:p w:rsidR="00D33EAC" w:rsidRDefault="00006AFA" w:rsidP="00006AFA">
            <w:pPr>
              <w:widowControl w:val="0"/>
              <w:spacing w:line="240" w:lineRule="auto"/>
              <w:rPr>
                <w:color w:val="C00000"/>
                <w:sz w:val="16"/>
                <w:szCs w:val="16"/>
              </w:rPr>
            </w:pPr>
            <w:r w:rsidRPr="00D33EAC">
              <w:rPr>
                <w:color w:val="C00000"/>
                <w:sz w:val="16"/>
                <w:szCs w:val="16"/>
              </w:rPr>
              <w:t>5.1(A)  demonstrate safe practices and the use of safety equipment as outlined in Texas Education  Agency</w:t>
            </w:r>
            <w:r w:rsidRPr="00D33EAC">
              <w:rPr>
                <w:rFonts w:ascii="Cambria Math" w:hAnsi="Cambria Math" w:cs="Cambria Math"/>
                <w:color w:val="C00000"/>
                <w:sz w:val="16"/>
                <w:szCs w:val="16"/>
              </w:rPr>
              <w:t>‐</w:t>
            </w:r>
            <w:r w:rsidRPr="00D33EAC">
              <w:rPr>
                <w:color w:val="C00000"/>
                <w:sz w:val="16"/>
                <w:szCs w:val="16"/>
              </w:rPr>
              <w:t>approved safety standards during classroom and outdoor investigations using  safety equipment, including safety goggles or chemical splash goggles, as appropriate, and  gloves, as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appropriate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5.1(B)  make informed choices in the conservation, disposal, and recycling of materials  </w:t>
            </w:r>
          </w:p>
          <w:p w:rsidR="00006AFA" w:rsidRPr="00D33EAC" w:rsidRDefault="00006AFA" w:rsidP="00006AFA">
            <w:pPr>
              <w:widowControl w:val="0"/>
              <w:spacing w:line="240" w:lineRule="auto"/>
              <w:rPr>
                <w:color w:val="C00000"/>
                <w:sz w:val="16"/>
                <w:szCs w:val="16"/>
              </w:rPr>
            </w:pPr>
            <w:r w:rsidRPr="00D33EAC">
              <w:rPr>
                <w:color w:val="C00000"/>
                <w:sz w:val="16"/>
                <w:szCs w:val="16"/>
              </w:rPr>
              <w:t>5.2(A)  describe, plan, and implement simple experimental investigations testing one variable </w:t>
            </w:r>
          </w:p>
          <w:p w:rsidR="00D33EAC" w:rsidRDefault="00006AFA" w:rsidP="00006AFA">
            <w:pPr>
              <w:widowControl w:val="0"/>
              <w:spacing w:line="240" w:lineRule="auto"/>
              <w:rPr>
                <w:color w:val="C00000"/>
                <w:sz w:val="16"/>
                <w:szCs w:val="16"/>
              </w:rPr>
            </w:pPr>
            <w:r w:rsidRPr="00D33EAC">
              <w:rPr>
                <w:color w:val="C00000"/>
                <w:sz w:val="16"/>
                <w:szCs w:val="16"/>
              </w:rPr>
              <w:t xml:space="preserve"> 5.2(B)  ask well defined questions, formulate testable hypotheses, and select and use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appropriate  equipment and technology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5.2(E)  demonstrate that repeated investigations may increase the reliability of results  </w:t>
            </w:r>
          </w:p>
          <w:p w:rsidR="00D33EAC" w:rsidRDefault="00006AFA" w:rsidP="00006AFA">
            <w:pPr>
              <w:widowControl w:val="0"/>
              <w:spacing w:line="240" w:lineRule="auto"/>
              <w:rPr>
                <w:color w:val="C00000"/>
                <w:sz w:val="16"/>
                <w:szCs w:val="16"/>
              </w:rPr>
            </w:pPr>
            <w:r w:rsidRPr="00D33EAC">
              <w:rPr>
                <w:color w:val="C00000"/>
                <w:sz w:val="16"/>
                <w:szCs w:val="16"/>
              </w:rPr>
              <w:t>5.4(A)  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w:t>
            </w:r>
          </w:p>
          <w:p w:rsidR="00006AFA" w:rsidRPr="00D33EAC" w:rsidRDefault="00006AFA" w:rsidP="00006AFA">
            <w:pPr>
              <w:widowControl w:val="0"/>
              <w:spacing w:line="240" w:lineRule="auto"/>
              <w:rPr>
                <w:color w:val="C00000"/>
                <w:sz w:val="16"/>
                <w:szCs w:val="16"/>
              </w:rPr>
            </w:pPr>
            <w:r w:rsidRPr="00D33EAC">
              <w:rPr>
                <w:color w:val="C00000"/>
                <w:sz w:val="16"/>
                <w:szCs w:val="16"/>
              </w:rPr>
              <w:t> organisms such as terrariums and aquariums</w:t>
            </w:r>
          </w:p>
        </w:tc>
        <w:tc>
          <w:tcPr>
            <w:tcW w:w="6935" w:type="dxa"/>
            <w:gridSpan w:val="5"/>
            <w:shd w:val="clear" w:color="auto" w:fill="auto"/>
          </w:tcPr>
          <w:p w:rsidR="00006AFA" w:rsidRPr="00D33EAC" w:rsidRDefault="00006AFA" w:rsidP="00006AFA">
            <w:pPr>
              <w:widowControl w:val="0"/>
              <w:spacing w:line="240" w:lineRule="auto"/>
              <w:rPr>
                <w:color w:val="C00000"/>
                <w:sz w:val="16"/>
                <w:szCs w:val="16"/>
              </w:rPr>
            </w:pPr>
            <w:r w:rsidRPr="00D33EAC">
              <w:rPr>
                <w:color w:val="C00000"/>
                <w:sz w:val="16"/>
                <w:szCs w:val="16"/>
              </w:rPr>
              <w:t>5.2(C)  collect and record information using detailed observations and accurate measuring </w:t>
            </w:r>
          </w:p>
          <w:p w:rsidR="00D33EAC" w:rsidRDefault="00006AFA" w:rsidP="00006AFA">
            <w:pPr>
              <w:widowControl w:val="0"/>
              <w:spacing w:line="240" w:lineRule="auto"/>
              <w:rPr>
                <w:color w:val="C00000"/>
                <w:sz w:val="16"/>
                <w:szCs w:val="16"/>
              </w:rPr>
            </w:pPr>
            <w:r w:rsidRPr="00D33EAC">
              <w:rPr>
                <w:color w:val="C00000"/>
                <w:sz w:val="16"/>
                <w:szCs w:val="16"/>
              </w:rPr>
              <w:t xml:space="preserve"> 5.2(D)  analyze and interpret information to construct reasonable explanations from direct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 (observable) evidence and indirect (inferred) evidence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5.2(F)  communicate valid conclusions in both written and verbal forms  </w:t>
            </w:r>
          </w:p>
          <w:p w:rsidR="00D33EAC" w:rsidRDefault="00006AFA" w:rsidP="00006AFA">
            <w:pPr>
              <w:widowControl w:val="0"/>
              <w:spacing w:line="240" w:lineRule="auto"/>
              <w:rPr>
                <w:color w:val="C00000"/>
                <w:sz w:val="16"/>
                <w:szCs w:val="16"/>
              </w:rPr>
            </w:pPr>
            <w:r w:rsidRPr="00D33EAC">
              <w:rPr>
                <w:color w:val="C00000"/>
                <w:sz w:val="16"/>
                <w:szCs w:val="16"/>
              </w:rPr>
              <w:t>5.2(G)  construct appropriate simple graphs, tables, maps, and charts using technology,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including  computers, to organize, examine, and evaluate information  </w:t>
            </w:r>
          </w:p>
          <w:p w:rsidR="00D33EAC" w:rsidRDefault="00006AFA" w:rsidP="00006AFA">
            <w:pPr>
              <w:widowControl w:val="0"/>
              <w:spacing w:line="240" w:lineRule="auto"/>
              <w:rPr>
                <w:color w:val="C00000"/>
                <w:sz w:val="16"/>
                <w:szCs w:val="16"/>
              </w:rPr>
            </w:pPr>
            <w:r w:rsidRPr="00D33EAC">
              <w:rPr>
                <w:color w:val="C00000"/>
                <w:sz w:val="16"/>
                <w:szCs w:val="16"/>
              </w:rPr>
              <w:t>5.3(A)  analyze, evaluate, and critique scientific explanations by using evidence, logical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reasoning,  and experimental and observational testing  </w:t>
            </w:r>
          </w:p>
          <w:p w:rsidR="00D33EAC" w:rsidRDefault="00006AFA" w:rsidP="00006AFA">
            <w:pPr>
              <w:widowControl w:val="0"/>
              <w:spacing w:line="240" w:lineRule="auto"/>
              <w:rPr>
                <w:color w:val="C00000"/>
                <w:sz w:val="16"/>
                <w:szCs w:val="16"/>
              </w:rPr>
            </w:pPr>
            <w:r w:rsidRPr="00D33EAC">
              <w:rPr>
                <w:color w:val="C00000"/>
                <w:sz w:val="16"/>
                <w:szCs w:val="16"/>
              </w:rPr>
              <w:t>5.3(B)  draw or develop a model that represents how something that cannot be seen such as</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 the  Sun, Earth, and Moon system and formation of sedimentary rock works or looks  </w:t>
            </w:r>
          </w:p>
          <w:p w:rsidR="00006AFA" w:rsidRPr="00D33EAC" w:rsidRDefault="00006AFA" w:rsidP="00006AFA">
            <w:pPr>
              <w:widowControl w:val="0"/>
              <w:spacing w:line="240" w:lineRule="auto"/>
              <w:rPr>
                <w:color w:val="C00000"/>
                <w:sz w:val="16"/>
                <w:szCs w:val="16"/>
              </w:rPr>
            </w:pPr>
            <w:r w:rsidRPr="00D33EAC">
              <w:rPr>
                <w:color w:val="C00000"/>
                <w:sz w:val="16"/>
                <w:szCs w:val="16"/>
              </w:rPr>
              <w:t>5.3(C)  connect grade</w:t>
            </w:r>
            <w:r w:rsidRPr="00D33EAC">
              <w:rPr>
                <w:rFonts w:ascii="Cambria Math" w:hAnsi="Cambria Math" w:cs="Cambria Math"/>
                <w:color w:val="C00000"/>
                <w:sz w:val="16"/>
                <w:szCs w:val="16"/>
              </w:rPr>
              <w:t>‐</w:t>
            </w:r>
            <w:r w:rsidRPr="00D33EAC">
              <w:rPr>
                <w:color w:val="C00000"/>
                <w:sz w:val="16"/>
                <w:szCs w:val="16"/>
              </w:rPr>
              <w:t>level appropriate science concepts with the history of science, science  careers, </w:t>
            </w:r>
            <w:r w:rsidR="00D33EAC">
              <w:rPr>
                <w:color w:val="C00000"/>
                <w:sz w:val="16"/>
                <w:szCs w:val="16"/>
              </w:rPr>
              <w:br/>
            </w:r>
            <w:r w:rsidRPr="00D33EAC">
              <w:rPr>
                <w:color w:val="C00000"/>
                <w:sz w:val="16"/>
                <w:szCs w:val="16"/>
              </w:rPr>
              <w:t>and contributions of scientists </w:t>
            </w:r>
          </w:p>
        </w:tc>
      </w:tr>
      <w:tr w:rsidR="00B456C5" w:rsidRPr="007C72B8" w:rsidTr="00655727">
        <w:trPr>
          <w:cantSplit/>
          <w:trHeight w:val="1460"/>
        </w:trPr>
        <w:tc>
          <w:tcPr>
            <w:tcW w:w="1050" w:type="dxa"/>
            <w:shd w:val="clear" w:color="auto" w:fill="CFE2F3"/>
            <w:tcMar>
              <w:top w:w="100" w:type="dxa"/>
              <w:left w:w="100" w:type="dxa"/>
              <w:bottom w:w="100" w:type="dxa"/>
              <w:right w:w="100" w:type="dxa"/>
            </w:tcMar>
            <w:textDirection w:val="btLr"/>
            <w:vAlign w:val="center"/>
          </w:tcPr>
          <w:p w:rsidR="00B456C5" w:rsidRDefault="00B456C5" w:rsidP="00420725">
            <w:pPr>
              <w:widowControl w:val="0"/>
              <w:pBdr>
                <w:top w:val="nil"/>
                <w:left w:val="nil"/>
                <w:bottom w:val="nil"/>
                <w:right w:val="nil"/>
                <w:between w:val="nil"/>
              </w:pBdr>
              <w:spacing w:line="240" w:lineRule="auto"/>
              <w:ind w:left="113" w:right="113"/>
              <w:jc w:val="center"/>
              <w:rPr>
                <w:noProof/>
                <w:sz w:val="20"/>
                <w:szCs w:val="20"/>
                <w:lang w:val="en-US"/>
              </w:rPr>
            </w:pPr>
            <w:r>
              <w:rPr>
                <w:noProof/>
                <w:sz w:val="20"/>
                <w:szCs w:val="20"/>
                <w:lang w:val="en-US"/>
              </w:rPr>
              <w:t>Learning Objective</w:t>
            </w:r>
          </w:p>
        </w:tc>
        <w:tc>
          <w:tcPr>
            <w:tcW w:w="2710" w:type="dxa"/>
            <w:shd w:val="clear" w:color="auto" w:fill="auto"/>
            <w:tcMar>
              <w:top w:w="100" w:type="dxa"/>
              <w:left w:w="100" w:type="dxa"/>
              <w:bottom w:w="100" w:type="dxa"/>
              <w:right w:w="100" w:type="dxa"/>
            </w:tcMar>
          </w:tcPr>
          <w:p w:rsidR="00F708C3" w:rsidRPr="007C72B8" w:rsidRDefault="00F708C3" w:rsidP="00655727">
            <w:pPr>
              <w:widowControl w:val="0"/>
              <w:spacing w:line="240" w:lineRule="auto"/>
              <w:rPr>
                <w:color w:val="FF0000"/>
                <w:sz w:val="20"/>
                <w:szCs w:val="20"/>
              </w:rPr>
            </w:pPr>
          </w:p>
        </w:tc>
        <w:tc>
          <w:tcPr>
            <w:tcW w:w="2790" w:type="dxa"/>
            <w:shd w:val="clear" w:color="auto" w:fill="auto"/>
          </w:tcPr>
          <w:p w:rsidR="00B456C5" w:rsidRPr="007C72B8" w:rsidRDefault="00B456C5" w:rsidP="003B0ABB">
            <w:pPr>
              <w:widowControl w:val="0"/>
              <w:spacing w:line="240" w:lineRule="auto"/>
              <w:rPr>
                <w:color w:val="FF0000"/>
                <w:sz w:val="20"/>
                <w:szCs w:val="20"/>
              </w:rPr>
            </w:pPr>
          </w:p>
        </w:tc>
        <w:tc>
          <w:tcPr>
            <w:tcW w:w="2970" w:type="dxa"/>
            <w:gridSpan w:val="4"/>
            <w:shd w:val="clear" w:color="auto" w:fill="auto"/>
          </w:tcPr>
          <w:p w:rsidR="00B456C5" w:rsidRPr="007C72B8" w:rsidRDefault="00B456C5" w:rsidP="003B0ABB">
            <w:pPr>
              <w:widowControl w:val="0"/>
              <w:spacing w:line="240" w:lineRule="auto"/>
              <w:rPr>
                <w:color w:val="FF0000"/>
                <w:sz w:val="20"/>
                <w:szCs w:val="20"/>
              </w:rPr>
            </w:pPr>
          </w:p>
        </w:tc>
        <w:tc>
          <w:tcPr>
            <w:tcW w:w="2250" w:type="dxa"/>
            <w:shd w:val="clear" w:color="auto" w:fill="auto"/>
          </w:tcPr>
          <w:p w:rsidR="00B456C5" w:rsidRPr="007C72B8" w:rsidRDefault="00B456C5" w:rsidP="003B0ABB">
            <w:pPr>
              <w:widowControl w:val="0"/>
              <w:spacing w:line="240" w:lineRule="auto"/>
              <w:rPr>
                <w:color w:val="FF0000"/>
                <w:sz w:val="20"/>
                <w:szCs w:val="20"/>
              </w:rPr>
            </w:pPr>
          </w:p>
        </w:tc>
        <w:tc>
          <w:tcPr>
            <w:tcW w:w="3150" w:type="dxa"/>
            <w:gridSpan w:val="2"/>
            <w:shd w:val="clear" w:color="auto" w:fill="auto"/>
          </w:tcPr>
          <w:p w:rsidR="00B456C5" w:rsidRPr="007C72B8" w:rsidRDefault="00B456C5" w:rsidP="003B0ABB">
            <w:pPr>
              <w:widowControl w:val="0"/>
              <w:spacing w:line="240" w:lineRule="auto"/>
              <w:rPr>
                <w:color w:val="FF0000"/>
                <w:sz w:val="20"/>
                <w:szCs w:val="20"/>
              </w:rPr>
            </w:pPr>
          </w:p>
        </w:tc>
      </w:tr>
      <w:tr w:rsidR="00444F66" w:rsidRPr="007C72B8" w:rsidTr="00655727">
        <w:trPr>
          <w:cantSplit/>
          <w:trHeight w:val="1460"/>
        </w:trPr>
        <w:tc>
          <w:tcPr>
            <w:tcW w:w="1050" w:type="dxa"/>
            <w:shd w:val="clear" w:color="auto" w:fill="CFE2F3"/>
            <w:tcMar>
              <w:top w:w="100" w:type="dxa"/>
              <w:left w:w="100" w:type="dxa"/>
              <w:bottom w:w="100" w:type="dxa"/>
              <w:right w:w="100" w:type="dxa"/>
            </w:tcMar>
            <w:textDirection w:val="btLr"/>
            <w:vAlign w:val="center"/>
          </w:tcPr>
          <w:p w:rsidR="00444F66" w:rsidRPr="007C72B8" w:rsidRDefault="00197D29" w:rsidP="00420725">
            <w:pPr>
              <w:widowControl w:val="0"/>
              <w:pBdr>
                <w:top w:val="nil"/>
                <w:left w:val="nil"/>
                <w:bottom w:val="nil"/>
                <w:right w:val="nil"/>
                <w:between w:val="nil"/>
              </w:pBdr>
              <w:spacing w:line="240" w:lineRule="auto"/>
              <w:ind w:left="113" w:right="113"/>
              <w:jc w:val="center"/>
              <w:rPr>
                <w:noProof/>
                <w:sz w:val="20"/>
                <w:szCs w:val="20"/>
                <w:lang w:val="en-US"/>
              </w:rPr>
            </w:pPr>
            <w:r>
              <w:rPr>
                <w:noProof/>
                <w:sz w:val="20"/>
                <w:szCs w:val="20"/>
                <w:lang w:val="en-US"/>
              </w:rPr>
              <w:t>Demostration of Learning</w:t>
            </w:r>
          </w:p>
        </w:tc>
        <w:tc>
          <w:tcPr>
            <w:tcW w:w="2710" w:type="dxa"/>
            <w:shd w:val="clear" w:color="auto" w:fill="auto"/>
            <w:tcMar>
              <w:top w:w="100" w:type="dxa"/>
              <w:left w:w="100" w:type="dxa"/>
              <w:bottom w:w="100" w:type="dxa"/>
              <w:right w:w="100" w:type="dxa"/>
            </w:tcMar>
          </w:tcPr>
          <w:p w:rsidR="00444F66" w:rsidRPr="007C72B8" w:rsidRDefault="00444F66" w:rsidP="003B0ABB">
            <w:pPr>
              <w:widowControl w:val="0"/>
              <w:spacing w:line="240" w:lineRule="auto"/>
              <w:rPr>
                <w:color w:val="FF0000"/>
                <w:sz w:val="20"/>
                <w:szCs w:val="20"/>
              </w:rPr>
            </w:pPr>
          </w:p>
        </w:tc>
        <w:tc>
          <w:tcPr>
            <w:tcW w:w="2790" w:type="dxa"/>
            <w:shd w:val="clear" w:color="auto" w:fill="auto"/>
          </w:tcPr>
          <w:p w:rsidR="00444F66" w:rsidRPr="007C72B8" w:rsidRDefault="00444F66" w:rsidP="003B0ABB">
            <w:pPr>
              <w:widowControl w:val="0"/>
              <w:spacing w:line="240" w:lineRule="auto"/>
              <w:rPr>
                <w:color w:val="FF0000"/>
                <w:sz w:val="20"/>
                <w:szCs w:val="20"/>
              </w:rPr>
            </w:pPr>
          </w:p>
        </w:tc>
        <w:tc>
          <w:tcPr>
            <w:tcW w:w="2970" w:type="dxa"/>
            <w:gridSpan w:val="4"/>
            <w:shd w:val="clear" w:color="auto" w:fill="auto"/>
          </w:tcPr>
          <w:p w:rsidR="00444F66" w:rsidRPr="007C72B8" w:rsidRDefault="00444F66" w:rsidP="003B0ABB">
            <w:pPr>
              <w:widowControl w:val="0"/>
              <w:spacing w:line="240" w:lineRule="auto"/>
              <w:rPr>
                <w:color w:val="FF0000"/>
                <w:sz w:val="20"/>
                <w:szCs w:val="20"/>
              </w:rPr>
            </w:pPr>
          </w:p>
        </w:tc>
        <w:tc>
          <w:tcPr>
            <w:tcW w:w="2250" w:type="dxa"/>
            <w:shd w:val="clear" w:color="auto" w:fill="auto"/>
          </w:tcPr>
          <w:p w:rsidR="00444F66" w:rsidRPr="007C72B8" w:rsidRDefault="00444F66" w:rsidP="003B0ABB">
            <w:pPr>
              <w:widowControl w:val="0"/>
              <w:spacing w:line="240" w:lineRule="auto"/>
              <w:rPr>
                <w:color w:val="FF0000"/>
                <w:sz w:val="20"/>
                <w:szCs w:val="20"/>
              </w:rPr>
            </w:pPr>
          </w:p>
        </w:tc>
        <w:tc>
          <w:tcPr>
            <w:tcW w:w="3150" w:type="dxa"/>
            <w:gridSpan w:val="2"/>
            <w:shd w:val="clear" w:color="auto" w:fill="auto"/>
          </w:tcPr>
          <w:p w:rsidR="00444F66" w:rsidRPr="007C72B8" w:rsidRDefault="00444F66" w:rsidP="003B0ABB">
            <w:pPr>
              <w:widowControl w:val="0"/>
              <w:spacing w:line="240" w:lineRule="auto"/>
              <w:rPr>
                <w:color w:val="FF0000"/>
                <w:sz w:val="20"/>
                <w:szCs w:val="20"/>
              </w:rPr>
            </w:pPr>
          </w:p>
        </w:tc>
      </w:tr>
      <w:tr w:rsidR="00083DC2" w:rsidRPr="007C72B8" w:rsidTr="00655727">
        <w:trPr>
          <w:cantSplit/>
          <w:trHeight w:val="1440"/>
        </w:trPr>
        <w:tc>
          <w:tcPr>
            <w:tcW w:w="1050" w:type="dxa"/>
            <w:shd w:val="clear" w:color="auto" w:fill="CFE2F3"/>
            <w:tcMar>
              <w:top w:w="100" w:type="dxa"/>
              <w:left w:w="100" w:type="dxa"/>
              <w:bottom w:w="100" w:type="dxa"/>
              <w:right w:w="100" w:type="dxa"/>
            </w:tcMar>
            <w:textDirection w:val="btLr"/>
            <w:vAlign w:val="center"/>
          </w:tcPr>
          <w:p w:rsidR="00083DC2" w:rsidRPr="007C72B8" w:rsidRDefault="00083DC2" w:rsidP="00420725">
            <w:pPr>
              <w:widowControl w:val="0"/>
              <w:pBdr>
                <w:top w:val="nil"/>
                <w:left w:val="nil"/>
                <w:bottom w:val="nil"/>
                <w:right w:val="nil"/>
                <w:between w:val="nil"/>
              </w:pBdr>
              <w:spacing w:line="240" w:lineRule="auto"/>
              <w:ind w:left="113" w:right="113"/>
              <w:jc w:val="center"/>
              <w:rPr>
                <w:sz w:val="20"/>
                <w:szCs w:val="20"/>
              </w:rPr>
            </w:pPr>
            <w:r>
              <w:rPr>
                <w:sz w:val="20"/>
                <w:szCs w:val="20"/>
              </w:rPr>
              <w:lastRenderedPageBreak/>
              <w:t>Guiding Questions</w:t>
            </w:r>
          </w:p>
        </w:tc>
        <w:tc>
          <w:tcPr>
            <w:tcW w:w="2710" w:type="dxa"/>
            <w:shd w:val="clear" w:color="auto" w:fill="auto"/>
            <w:tcMar>
              <w:top w:w="100" w:type="dxa"/>
              <w:left w:w="100" w:type="dxa"/>
              <w:bottom w:w="100" w:type="dxa"/>
              <w:right w:w="100" w:type="dxa"/>
            </w:tcMar>
          </w:tcPr>
          <w:p w:rsidR="00083DC2" w:rsidRPr="007C72B8" w:rsidRDefault="00083DC2">
            <w:pPr>
              <w:widowControl w:val="0"/>
              <w:pBdr>
                <w:top w:val="nil"/>
                <w:left w:val="nil"/>
                <w:bottom w:val="nil"/>
                <w:right w:val="nil"/>
                <w:between w:val="nil"/>
              </w:pBdr>
              <w:spacing w:line="240" w:lineRule="auto"/>
              <w:rPr>
                <w:sz w:val="20"/>
                <w:szCs w:val="20"/>
              </w:rPr>
            </w:pPr>
          </w:p>
        </w:tc>
        <w:tc>
          <w:tcPr>
            <w:tcW w:w="8010" w:type="dxa"/>
            <w:gridSpan w:val="6"/>
            <w:shd w:val="clear" w:color="auto" w:fill="auto"/>
            <w:tcMar>
              <w:top w:w="100" w:type="dxa"/>
              <w:left w:w="100" w:type="dxa"/>
              <w:bottom w:w="100" w:type="dxa"/>
              <w:right w:w="100" w:type="dxa"/>
            </w:tcMar>
          </w:tcPr>
          <w:p w:rsidR="007D6B49" w:rsidRPr="007D6B49" w:rsidRDefault="007D6B49" w:rsidP="007D6B49">
            <w:pPr>
              <w:spacing w:before="100" w:beforeAutospacing="1" w:after="100" w:afterAutospacing="1" w:line="240" w:lineRule="auto"/>
              <w:rPr>
                <w:rFonts w:ascii="Helvetica" w:eastAsia="Times New Roman" w:hAnsi="Helvetica" w:cs="Helvetica"/>
                <w:color w:val="4A4F5A"/>
                <w:sz w:val="20"/>
                <w:szCs w:val="20"/>
                <w:lang w:val="en-US"/>
              </w:rPr>
            </w:pPr>
            <w:r w:rsidRPr="007D6B49">
              <w:rPr>
                <w:rFonts w:ascii="Helvetica" w:eastAsia="Times New Roman" w:hAnsi="Helvetica" w:cs="Helvetica"/>
                <w:color w:val="4A4F5A"/>
                <w:sz w:val="20"/>
                <w:szCs w:val="20"/>
                <w:lang w:val="en-US"/>
              </w:rPr>
              <w:t xml:space="preserve">What are some safety practices? </w:t>
            </w:r>
          </w:p>
          <w:p w:rsidR="007D6B49" w:rsidRPr="007D6B49" w:rsidRDefault="007D6B49" w:rsidP="007D6B49">
            <w:pPr>
              <w:spacing w:before="100" w:beforeAutospacing="1" w:after="100" w:afterAutospacing="1" w:line="240" w:lineRule="auto"/>
              <w:rPr>
                <w:rFonts w:ascii="Helvetica" w:eastAsia="Times New Roman" w:hAnsi="Helvetica" w:cs="Helvetica"/>
                <w:color w:val="4A4F5A"/>
                <w:sz w:val="20"/>
                <w:szCs w:val="20"/>
                <w:lang w:val="en-US"/>
              </w:rPr>
            </w:pPr>
            <w:r>
              <w:rPr>
                <w:rFonts w:ascii="Helvetica" w:eastAsia="Times New Roman" w:hAnsi="Helvetica" w:cs="Helvetica"/>
                <w:color w:val="4A4F5A"/>
                <w:sz w:val="20"/>
                <w:szCs w:val="20"/>
                <w:lang w:val="en-US"/>
              </w:rPr>
              <w:t xml:space="preserve"> </w:t>
            </w:r>
            <w:r w:rsidRPr="007D6B49">
              <w:rPr>
                <w:rFonts w:ascii="Helvetica" w:eastAsia="Times New Roman" w:hAnsi="Helvetica" w:cs="Helvetica"/>
                <w:color w:val="4A4F5A"/>
                <w:sz w:val="20"/>
                <w:szCs w:val="20"/>
                <w:lang w:val="en-US"/>
              </w:rPr>
              <w:t xml:space="preserve">In what ways can we keep ourselves safe during classroom investigations? </w:t>
            </w:r>
          </w:p>
          <w:p w:rsidR="007D6B49" w:rsidRPr="007D6B49" w:rsidRDefault="007D6B49" w:rsidP="007D6B49">
            <w:pPr>
              <w:spacing w:before="100" w:beforeAutospacing="1" w:after="100" w:afterAutospacing="1" w:line="240" w:lineRule="auto"/>
              <w:rPr>
                <w:rFonts w:ascii="Helvetica" w:eastAsia="Times New Roman" w:hAnsi="Helvetica" w:cs="Helvetica"/>
                <w:color w:val="4A4F5A"/>
                <w:sz w:val="20"/>
                <w:szCs w:val="20"/>
                <w:lang w:val="en-US"/>
              </w:rPr>
            </w:pPr>
            <w:r>
              <w:rPr>
                <w:rFonts w:ascii="Helvetica" w:eastAsia="Times New Roman" w:hAnsi="Helvetica" w:cs="Helvetica"/>
                <w:color w:val="4A4F5A"/>
                <w:sz w:val="20"/>
                <w:szCs w:val="20"/>
                <w:lang w:val="en-US"/>
              </w:rPr>
              <w:t xml:space="preserve"> </w:t>
            </w:r>
            <w:r w:rsidRPr="007D6B49">
              <w:rPr>
                <w:rFonts w:ascii="Helvetica" w:eastAsia="Times New Roman" w:hAnsi="Helvetica" w:cs="Helvetica"/>
                <w:color w:val="4A4F5A"/>
                <w:sz w:val="20"/>
                <w:szCs w:val="20"/>
                <w:lang w:val="en-US"/>
              </w:rPr>
              <w:t xml:space="preserve">What are some ways that we can conserve, reuse or recycle materials and natural resources? </w:t>
            </w:r>
          </w:p>
          <w:p w:rsidR="007D6B49" w:rsidRPr="007D6B49" w:rsidRDefault="007D6B49" w:rsidP="007D6B49">
            <w:pPr>
              <w:spacing w:before="100" w:beforeAutospacing="1" w:after="100" w:afterAutospacing="1" w:line="240" w:lineRule="auto"/>
              <w:rPr>
                <w:rFonts w:ascii="Helvetica" w:eastAsia="Times New Roman" w:hAnsi="Helvetica" w:cs="Helvetica"/>
                <w:color w:val="4A4F5A"/>
                <w:sz w:val="20"/>
                <w:szCs w:val="20"/>
                <w:lang w:val="en-US"/>
              </w:rPr>
            </w:pPr>
            <w:r>
              <w:rPr>
                <w:rFonts w:ascii="Helvetica" w:eastAsia="Times New Roman" w:hAnsi="Helvetica" w:cs="Helvetica"/>
                <w:color w:val="4A4F5A"/>
                <w:sz w:val="20"/>
                <w:szCs w:val="20"/>
                <w:lang w:val="en-US"/>
              </w:rPr>
              <w:t xml:space="preserve"> </w:t>
            </w:r>
            <w:r w:rsidRPr="007D6B49">
              <w:rPr>
                <w:rFonts w:ascii="Helvetica" w:eastAsia="Times New Roman" w:hAnsi="Helvetica" w:cs="Helvetica"/>
                <w:color w:val="4A4F5A"/>
                <w:sz w:val="20"/>
                <w:szCs w:val="20"/>
                <w:lang w:val="en-US"/>
              </w:rPr>
              <w:t xml:space="preserve">How can we be responsible when using natural resources and materials? </w:t>
            </w:r>
          </w:p>
          <w:p w:rsidR="007D6B49" w:rsidRPr="007D6B49" w:rsidRDefault="007D6B49" w:rsidP="007D6B49">
            <w:pPr>
              <w:spacing w:before="100" w:beforeAutospacing="1" w:after="100" w:afterAutospacing="1" w:line="240" w:lineRule="auto"/>
              <w:rPr>
                <w:rFonts w:ascii="Helvetica" w:eastAsia="Times New Roman" w:hAnsi="Helvetica" w:cs="Helvetica"/>
                <w:color w:val="4A4F5A"/>
                <w:sz w:val="20"/>
                <w:szCs w:val="20"/>
                <w:lang w:val="en-US"/>
              </w:rPr>
            </w:pPr>
            <w:r>
              <w:rPr>
                <w:rFonts w:ascii="Helvetica" w:eastAsia="Times New Roman" w:hAnsi="Helvetica" w:cs="Helvetica"/>
                <w:color w:val="4A4F5A"/>
                <w:sz w:val="20"/>
                <w:szCs w:val="20"/>
                <w:lang w:val="en-US"/>
              </w:rPr>
              <w:t xml:space="preserve"> I</w:t>
            </w:r>
            <w:r w:rsidRPr="007D6B49">
              <w:rPr>
                <w:rFonts w:ascii="Helvetica" w:eastAsia="Times New Roman" w:hAnsi="Helvetica" w:cs="Helvetica"/>
                <w:color w:val="4A4F5A"/>
                <w:sz w:val="20"/>
                <w:szCs w:val="20"/>
                <w:lang w:val="en-US"/>
              </w:rPr>
              <w:t xml:space="preserve">n what ways can we share with others what we have learned from our investigations? </w:t>
            </w:r>
          </w:p>
          <w:p w:rsidR="007D6B49" w:rsidRPr="007D6B49" w:rsidRDefault="007D6B49" w:rsidP="007D6B49">
            <w:pPr>
              <w:spacing w:before="100" w:beforeAutospacing="1" w:after="100" w:afterAutospacing="1" w:line="240" w:lineRule="auto"/>
              <w:rPr>
                <w:rFonts w:ascii="Helvetica" w:eastAsia="Times New Roman" w:hAnsi="Helvetica" w:cs="Helvetica"/>
                <w:color w:val="4A4F5A"/>
                <w:sz w:val="20"/>
                <w:szCs w:val="20"/>
                <w:lang w:val="en-US"/>
              </w:rPr>
            </w:pPr>
            <w:r>
              <w:rPr>
                <w:rFonts w:ascii="Helvetica" w:eastAsia="Times New Roman" w:hAnsi="Helvetica" w:cs="Helvetica"/>
                <w:color w:val="4A4F5A"/>
                <w:sz w:val="20"/>
                <w:szCs w:val="20"/>
                <w:lang w:val="en-US"/>
              </w:rPr>
              <w:t xml:space="preserve"> </w:t>
            </w:r>
            <w:r w:rsidRPr="007D6B49">
              <w:rPr>
                <w:rFonts w:ascii="Helvetica" w:eastAsia="Times New Roman" w:hAnsi="Helvetica" w:cs="Helvetica"/>
                <w:color w:val="4A4F5A"/>
                <w:sz w:val="20"/>
                <w:szCs w:val="20"/>
                <w:lang w:val="en-US"/>
              </w:rPr>
              <w:t xml:space="preserve">In what ways do drawings, discussions, or writing help communicate conclusions? </w:t>
            </w:r>
          </w:p>
          <w:p w:rsidR="00C0664A" w:rsidRPr="007D6B49" w:rsidRDefault="00C0664A" w:rsidP="00C0664A">
            <w:pPr>
              <w:spacing w:before="100" w:beforeAutospacing="1" w:after="100" w:afterAutospacing="1" w:line="240" w:lineRule="auto"/>
              <w:rPr>
                <w:rFonts w:ascii="Helvetica" w:eastAsia="Times New Roman" w:hAnsi="Helvetica" w:cs="Helvetica"/>
                <w:color w:val="4A4F5A"/>
                <w:sz w:val="20"/>
                <w:szCs w:val="20"/>
                <w:lang w:val="en-US"/>
              </w:rPr>
            </w:pPr>
          </w:p>
          <w:p w:rsidR="00083DC2" w:rsidRPr="00892512" w:rsidRDefault="00083DC2" w:rsidP="007D6B49">
            <w:pPr>
              <w:spacing w:before="100" w:beforeAutospacing="1" w:after="100" w:afterAutospacing="1" w:line="240" w:lineRule="auto"/>
              <w:rPr>
                <w:rFonts w:ascii="Helvetica" w:eastAsia="Times New Roman" w:hAnsi="Helvetica" w:cs="Helvetica"/>
                <w:color w:val="4A4F5A"/>
                <w:sz w:val="20"/>
                <w:szCs w:val="20"/>
                <w:lang w:val="en-US"/>
              </w:rPr>
            </w:pPr>
          </w:p>
        </w:tc>
        <w:tc>
          <w:tcPr>
            <w:tcW w:w="3150" w:type="dxa"/>
            <w:gridSpan w:val="2"/>
            <w:shd w:val="clear" w:color="auto" w:fill="auto"/>
          </w:tcPr>
          <w:p w:rsidR="00C0664A" w:rsidRPr="007D6B49" w:rsidRDefault="00C0664A" w:rsidP="00C0664A">
            <w:pPr>
              <w:spacing w:before="100" w:beforeAutospacing="1" w:after="100" w:afterAutospacing="1" w:line="240" w:lineRule="auto"/>
              <w:rPr>
                <w:rFonts w:ascii="Helvetica" w:eastAsia="Times New Roman" w:hAnsi="Helvetica" w:cs="Helvetica"/>
                <w:color w:val="4A4F5A"/>
                <w:sz w:val="20"/>
                <w:szCs w:val="20"/>
                <w:lang w:val="en-US"/>
              </w:rPr>
            </w:pPr>
            <w:r w:rsidRPr="007D6B49">
              <w:rPr>
                <w:rFonts w:ascii="Helvetica" w:eastAsia="Times New Roman" w:hAnsi="Helvetica" w:cs="Helvetica"/>
                <w:color w:val="4A4F5A"/>
                <w:sz w:val="20"/>
                <w:szCs w:val="20"/>
                <w:lang w:val="en-US"/>
              </w:rPr>
              <w:t xml:space="preserve">Why do scientists use claims, evidence, and reasoning when communicating conclusions? </w:t>
            </w:r>
          </w:p>
          <w:p w:rsidR="00C0664A" w:rsidRPr="007D6B49" w:rsidRDefault="00C0664A" w:rsidP="00C0664A">
            <w:pPr>
              <w:spacing w:before="100" w:beforeAutospacing="1" w:after="100" w:afterAutospacing="1" w:line="240" w:lineRule="auto"/>
              <w:rPr>
                <w:rFonts w:ascii="Helvetica" w:eastAsia="Times New Roman" w:hAnsi="Helvetica" w:cs="Helvetica"/>
                <w:color w:val="4A4F5A"/>
                <w:sz w:val="20"/>
                <w:szCs w:val="20"/>
                <w:lang w:val="en-US"/>
              </w:rPr>
            </w:pPr>
            <w:r>
              <w:rPr>
                <w:rFonts w:ascii="Helvetica" w:eastAsia="Times New Roman" w:hAnsi="Helvetica" w:cs="Helvetica"/>
                <w:color w:val="4A4F5A"/>
                <w:sz w:val="20"/>
                <w:szCs w:val="20"/>
                <w:lang w:val="en-US"/>
              </w:rPr>
              <w:t xml:space="preserve"> </w:t>
            </w:r>
            <w:r w:rsidRPr="007D6B49">
              <w:rPr>
                <w:rFonts w:ascii="Helvetica" w:eastAsia="Times New Roman" w:hAnsi="Helvetica" w:cs="Helvetica"/>
                <w:color w:val="4A4F5A"/>
                <w:sz w:val="20"/>
                <w:szCs w:val="20"/>
                <w:lang w:val="en-US"/>
              </w:rPr>
              <w:t xml:space="preserve">In what ways can we collect data? </w:t>
            </w:r>
          </w:p>
          <w:p w:rsidR="00083DC2" w:rsidRPr="007C72B8" w:rsidRDefault="00C0664A" w:rsidP="00C0664A">
            <w:pPr>
              <w:spacing w:before="100" w:beforeAutospacing="1" w:after="100" w:afterAutospacing="1" w:line="240" w:lineRule="auto"/>
              <w:rPr>
                <w:sz w:val="20"/>
                <w:szCs w:val="20"/>
              </w:rPr>
            </w:pPr>
            <w:r>
              <w:rPr>
                <w:rFonts w:ascii="Helvetica" w:eastAsia="Times New Roman" w:hAnsi="Helvetica" w:cs="Helvetica"/>
                <w:color w:val="4A4F5A"/>
                <w:sz w:val="20"/>
                <w:szCs w:val="20"/>
                <w:lang w:val="en-US"/>
              </w:rPr>
              <w:t xml:space="preserve"> </w:t>
            </w:r>
            <w:r w:rsidRPr="007D6B49">
              <w:rPr>
                <w:rFonts w:ascii="Helvetica" w:eastAsia="Times New Roman" w:hAnsi="Helvetica" w:cs="Helvetica"/>
                <w:color w:val="4A4F5A"/>
                <w:sz w:val="20"/>
                <w:szCs w:val="20"/>
                <w:lang w:val="en-US"/>
              </w:rPr>
              <w:t>How do we properly use safety equipment during investigations?</w:t>
            </w:r>
          </w:p>
        </w:tc>
      </w:tr>
    </w:tbl>
    <w:tbl>
      <w:tblPr>
        <w:tblStyle w:val="a1"/>
        <w:tblW w:w="1490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2710"/>
        <w:gridCol w:w="8406"/>
        <w:gridCol w:w="2736"/>
      </w:tblGrid>
      <w:tr w:rsidR="00125F16" w:rsidRPr="007C72B8" w:rsidTr="00AE1220">
        <w:trPr>
          <w:cantSplit/>
          <w:trHeight w:val="653"/>
        </w:trPr>
        <w:tc>
          <w:tcPr>
            <w:tcW w:w="1050" w:type="dxa"/>
            <w:vMerge w:val="restart"/>
            <w:shd w:val="clear" w:color="auto" w:fill="CFE2F3"/>
            <w:textDirection w:val="btLr"/>
            <w:vAlign w:val="center"/>
          </w:tcPr>
          <w:p w:rsidR="00125F16" w:rsidRDefault="00256DB2" w:rsidP="00256DB2">
            <w:pPr>
              <w:widowControl w:val="0"/>
              <w:spacing w:line="240" w:lineRule="auto"/>
              <w:ind w:left="113" w:right="113"/>
              <w:jc w:val="center"/>
              <w:rPr>
                <w:sz w:val="20"/>
                <w:szCs w:val="20"/>
              </w:rPr>
            </w:pPr>
            <w:r>
              <w:rPr>
                <w:sz w:val="20"/>
                <w:szCs w:val="20"/>
              </w:rPr>
              <w:t>Instructional Supports</w:t>
            </w:r>
          </w:p>
        </w:tc>
        <w:tc>
          <w:tcPr>
            <w:tcW w:w="2710" w:type="dxa"/>
            <w:vMerge w:val="restart"/>
            <w:shd w:val="clear" w:color="auto" w:fill="auto"/>
            <w:tcMar>
              <w:top w:w="100" w:type="dxa"/>
              <w:left w:w="100" w:type="dxa"/>
              <w:bottom w:w="100" w:type="dxa"/>
              <w:right w:w="100" w:type="dxa"/>
            </w:tcMar>
          </w:tcPr>
          <w:p w:rsidR="00125F16" w:rsidRPr="007C72B8" w:rsidRDefault="00125F16">
            <w:pPr>
              <w:widowControl w:val="0"/>
              <w:spacing w:line="240" w:lineRule="auto"/>
              <w:rPr>
                <w:sz w:val="20"/>
                <w:szCs w:val="20"/>
              </w:rPr>
            </w:pPr>
          </w:p>
        </w:tc>
        <w:tc>
          <w:tcPr>
            <w:tcW w:w="11142" w:type="dxa"/>
            <w:gridSpan w:val="2"/>
            <w:shd w:val="clear" w:color="auto" w:fill="auto"/>
            <w:tcMar>
              <w:top w:w="100" w:type="dxa"/>
              <w:left w:w="100" w:type="dxa"/>
              <w:bottom w:w="100" w:type="dxa"/>
              <w:right w:w="100" w:type="dxa"/>
            </w:tcMar>
          </w:tcPr>
          <w:p w:rsidR="00125F16" w:rsidRPr="00C0664A" w:rsidRDefault="00806F7C" w:rsidP="00806F7C">
            <w:pPr>
              <w:spacing w:line="240" w:lineRule="auto"/>
              <w:rPr>
                <w:b/>
                <w:sz w:val="20"/>
              </w:rPr>
            </w:pPr>
            <w:r w:rsidRPr="00C0664A">
              <w:rPr>
                <w:b/>
                <w:sz w:val="20"/>
              </w:rPr>
              <w:t>Lab safe practices</w:t>
            </w:r>
          </w:p>
          <w:p w:rsidR="00806F7C" w:rsidRPr="00C0664A" w:rsidRDefault="00806F7C" w:rsidP="00806F7C">
            <w:pPr>
              <w:spacing w:line="240" w:lineRule="auto"/>
              <w:rPr>
                <w:b/>
                <w:sz w:val="20"/>
              </w:rPr>
            </w:pPr>
            <w:r w:rsidRPr="00C0664A">
              <w:rPr>
                <w:b/>
                <w:sz w:val="20"/>
              </w:rPr>
              <w:t>5E model</w:t>
            </w:r>
          </w:p>
          <w:p w:rsidR="00806F7C" w:rsidRPr="00C0664A" w:rsidRDefault="00806F7C" w:rsidP="00806F7C">
            <w:pPr>
              <w:spacing w:line="240" w:lineRule="auto"/>
              <w:rPr>
                <w:b/>
                <w:sz w:val="20"/>
              </w:rPr>
            </w:pPr>
            <w:r w:rsidRPr="00C0664A">
              <w:rPr>
                <w:b/>
                <w:sz w:val="20"/>
              </w:rPr>
              <w:t>Interactive notebooks</w:t>
            </w:r>
          </w:p>
          <w:p w:rsidR="00E65BAE" w:rsidRPr="00C0664A" w:rsidRDefault="00E65BAE" w:rsidP="00806F7C">
            <w:pPr>
              <w:spacing w:line="240" w:lineRule="auto"/>
              <w:rPr>
                <w:b/>
                <w:sz w:val="20"/>
              </w:rPr>
            </w:pPr>
          </w:p>
          <w:p w:rsidR="00E65BAE" w:rsidRPr="00C0664A" w:rsidRDefault="00E65BAE" w:rsidP="00806F7C">
            <w:pPr>
              <w:spacing w:line="240" w:lineRule="auto"/>
              <w:rPr>
                <w:b/>
                <w:sz w:val="20"/>
              </w:rPr>
            </w:pPr>
            <w:r w:rsidRPr="00C0664A">
              <w:rPr>
                <w:b/>
                <w:sz w:val="20"/>
              </w:rPr>
              <w:t>Texas Science Lab safety information:</w:t>
            </w:r>
          </w:p>
          <w:p w:rsidR="00892512" w:rsidRPr="00C0664A" w:rsidRDefault="00892512" w:rsidP="00892512">
            <w:pPr>
              <w:spacing w:line="240" w:lineRule="auto"/>
              <w:rPr>
                <w:b/>
                <w:sz w:val="20"/>
              </w:rPr>
            </w:pPr>
          </w:p>
          <w:p w:rsidR="00892512" w:rsidRDefault="009A3D68" w:rsidP="00892512">
            <w:pPr>
              <w:spacing w:line="240" w:lineRule="auto"/>
              <w:rPr>
                <w:sz w:val="20"/>
              </w:rPr>
            </w:pPr>
            <w:hyperlink r:id="rId8" w:history="1">
              <w:r w:rsidR="00E65BAE" w:rsidRPr="002B4691">
                <w:rPr>
                  <w:rStyle w:val="Hyperlink"/>
                  <w:sz w:val="20"/>
                </w:rPr>
                <w:t>file:///C:/Users/mcraig/AppData/Local/Packages/Microsoft.MicrosoftEdge_8wekyb3d8bbwe/TempState/Downloads/TEA%20Texas%20Safety%20Standards%20-%20Resources.pdf</w:t>
              </w:r>
            </w:hyperlink>
          </w:p>
          <w:p w:rsidR="00E65BAE" w:rsidRDefault="00E65BAE" w:rsidP="00892512">
            <w:pPr>
              <w:spacing w:line="240" w:lineRule="auto"/>
              <w:rPr>
                <w:sz w:val="20"/>
              </w:rPr>
            </w:pPr>
          </w:p>
          <w:p w:rsidR="00892512" w:rsidRPr="00892512" w:rsidRDefault="00892512" w:rsidP="00892512">
            <w:pPr>
              <w:spacing w:line="240" w:lineRule="auto"/>
              <w:rPr>
                <w:sz w:val="20"/>
              </w:rPr>
            </w:pPr>
          </w:p>
        </w:tc>
      </w:tr>
      <w:tr w:rsidR="00E266B3" w:rsidRPr="007C72B8" w:rsidTr="00197D29">
        <w:trPr>
          <w:cantSplit/>
          <w:trHeight w:val="653"/>
        </w:trPr>
        <w:tc>
          <w:tcPr>
            <w:tcW w:w="1050" w:type="dxa"/>
            <w:vMerge/>
            <w:shd w:val="clear" w:color="auto" w:fill="CFE2F3"/>
            <w:textDirection w:val="btLr"/>
            <w:vAlign w:val="center"/>
          </w:tcPr>
          <w:p w:rsidR="00E266B3" w:rsidRDefault="00E266B3" w:rsidP="00420725">
            <w:pPr>
              <w:widowControl w:val="0"/>
              <w:spacing w:line="240" w:lineRule="auto"/>
              <w:ind w:left="113" w:right="113"/>
              <w:jc w:val="center"/>
              <w:rPr>
                <w:sz w:val="20"/>
                <w:szCs w:val="20"/>
              </w:rPr>
            </w:pPr>
          </w:p>
        </w:tc>
        <w:tc>
          <w:tcPr>
            <w:tcW w:w="2710" w:type="dxa"/>
            <w:vMerge/>
            <w:shd w:val="clear" w:color="auto" w:fill="auto"/>
            <w:tcMar>
              <w:top w:w="100" w:type="dxa"/>
              <w:left w:w="100" w:type="dxa"/>
              <w:bottom w:w="100" w:type="dxa"/>
              <w:right w:w="100" w:type="dxa"/>
            </w:tcMar>
          </w:tcPr>
          <w:p w:rsidR="00E266B3" w:rsidRPr="007C72B8" w:rsidRDefault="00E266B3">
            <w:pPr>
              <w:widowControl w:val="0"/>
              <w:spacing w:line="240" w:lineRule="auto"/>
              <w:rPr>
                <w:sz w:val="20"/>
                <w:szCs w:val="20"/>
              </w:rPr>
            </w:pPr>
          </w:p>
        </w:tc>
        <w:tc>
          <w:tcPr>
            <w:tcW w:w="8406" w:type="dxa"/>
            <w:shd w:val="clear" w:color="auto" w:fill="auto"/>
            <w:tcMar>
              <w:top w:w="100" w:type="dxa"/>
              <w:left w:w="100" w:type="dxa"/>
              <w:bottom w:w="100" w:type="dxa"/>
              <w:right w:w="100" w:type="dxa"/>
            </w:tcMar>
          </w:tcPr>
          <w:p w:rsidR="00806F7C" w:rsidRDefault="00E266B3" w:rsidP="000829AF">
            <w:pPr>
              <w:pStyle w:val="ListParagraph"/>
              <w:numPr>
                <w:ilvl w:val="0"/>
                <w:numId w:val="6"/>
              </w:numPr>
              <w:spacing w:line="240" w:lineRule="auto"/>
              <w:ind w:left="173" w:hanging="180"/>
              <w:rPr>
                <w:rFonts w:ascii="Arial" w:eastAsia="Arial" w:hAnsi="Arial" w:cs="Arial"/>
                <w:sz w:val="20"/>
              </w:rPr>
            </w:pPr>
            <w:r w:rsidRPr="00806F7C">
              <w:rPr>
                <w:rFonts w:ascii="Arial" w:eastAsia="Arial" w:hAnsi="Arial" w:cs="Arial"/>
                <w:b/>
                <w:sz w:val="20"/>
              </w:rPr>
              <w:t>Textbook:</w:t>
            </w:r>
            <w:r w:rsidRPr="00806F7C">
              <w:rPr>
                <w:rFonts w:ascii="Arial" w:eastAsia="Arial" w:hAnsi="Arial" w:cs="Arial"/>
                <w:sz w:val="20"/>
              </w:rPr>
              <w:t xml:space="preserve"> </w:t>
            </w:r>
            <w:r w:rsidR="00315CF5">
              <w:rPr>
                <w:rFonts w:ascii="Arial" w:eastAsia="Arial" w:hAnsi="Arial" w:cs="Arial"/>
                <w:sz w:val="20"/>
              </w:rPr>
              <w:t xml:space="preserve">Science </w:t>
            </w:r>
            <w:r w:rsidR="00315CF5" w:rsidRPr="00315CF5">
              <w:rPr>
                <w:rFonts w:ascii="Arial" w:eastAsia="Arial" w:hAnsi="Arial" w:cs="Arial"/>
                <w:b/>
                <w:sz w:val="20"/>
                <w:u w:val="single"/>
              </w:rPr>
              <w:t>Fusion</w:t>
            </w:r>
            <w:r w:rsidR="00315CF5">
              <w:rPr>
                <w:rFonts w:ascii="Arial" w:eastAsia="Arial" w:hAnsi="Arial" w:cs="Arial"/>
                <w:sz w:val="20"/>
              </w:rPr>
              <w:t xml:space="preserve"> Lesson 1: What is Science? Lesson 2 </w:t>
            </w:r>
            <w:proofErr w:type="gramStart"/>
            <w:r w:rsidR="00315CF5">
              <w:rPr>
                <w:rFonts w:ascii="Arial" w:eastAsia="Arial" w:hAnsi="Arial" w:cs="Arial"/>
                <w:sz w:val="20"/>
              </w:rPr>
              <w:t>How</w:t>
            </w:r>
            <w:proofErr w:type="gramEnd"/>
            <w:r w:rsidR="00315CF5">
              <w:rPr>
                <w:rFonts w:ascii="Arial" w:eastAsia="Arial" w:hAnsi="Arial" w:cs="Arial"/>
                <w:sz w:val="20"/>
              </w:rPr>
              <w:t xml:space="preserve"> do Scientists learn about the natural world? Lesson 3 Types of investigations Lesson 4-5 investigations and Tools</w:t>
            </w:r>
          </w:p>
          <w:p w:rsidR="00E266B3" w:rsidRPr="00806F7C" w:rsidRDefault="00E266B3" w:rsidP="000829AF">
            <w:pPr>
              <w:pStyle w:val="ListParagraph"/>
              <w:numPr>
                <w:ilvl w:val="0"/>
                <w:numId w:val="6"/>
              </w:numPr>
              <w:spacing w:line="240" w:lineRule="auto"/>
              <w:ind w:left="173" w:hanging="180"/>
              <w:rPr>
                <w:rFonts w:ascii="Arial" w:eastAsia="Arial" w:hAnsi="Arial" w:cs="Arial"/>
                <w:sz w:val="20"/>
              </w:rPr>
            </w:pPr>
            <w:r w:rsidRPr="00806F7C">
              <w:rPr>
                <w:rFonts w:ascii="Arial" w:eastAsia="Times New Roman" w:hAnsi="Arial" w:cs="Arial"/>
                <w:b/>
                <w:sz w:val="20"/>
              </w:rPr>
              <w:t xml:space="preserve">Strategy Focus: </w:t>
            </w:r>
            <w:r w:rsidR="00E65BAE">
              <w:rPr>
                <w:rFonts w:ascii="Arial" w:eastAsia="Times New Roman" w:hAnsi="Arial" w:cs="Arial"/>
                <w:color w:val="auto"/>
                <w:sz w:val="18"/>
                <w:szCs w:val="18"/>
              </w:rPr>
              <w:t>Lab safety rules</w:t>
            </w:r>
            <w:r w:rsidR="00706152">
              <w:rPr>
                <w:rFonts w:ascii="Arial" w:eastAsia="Times New Roman" w:hAnsi="Arial" w:cs="Arial"/>
                <w:color w:val="auto"/>
                <w:sz w:val="18"/>
                <w:szCs w:val="18"/>
              </w:rPr>
              <w:t xml:space="preserve"> 5E model</w:t>
            </w:r>
          </w:p>
          <w:p w:rsidR="00E266B3" w:rsidRPr="00B456C5" w:rsidRDefault="00E266B3" w:rsidP="00DB2457">
            <w:pPr>
              <w:pStyle w:val="ListParagraph"/>
              <w:numPr>
                <w:ilvl w:val="0"/>
                <w:numId w:val="6"/>
              </w:numPr>
              <w:spacing w:after="0" w:line="240" w:lineRule="auto"/>
              <w:ind w:left="168" w:hanging="180"/>
              <w:rPr>
                <w:rFonts w:ascii="Arial" w:eastAsia="Times New Roman" w:hAnsi="Arial" w:cs="Arial"/>
                <w:sz w:val="20"/>
              </w:rPr>
            </w:pPr>
            <w:r w:rsidRPr="007B58F4">
              <w:rPr>
                <w:rFonts w:ascii="Arial" w:eastAsia="Times New Roman" w:hAnsi="Arial" w:cs="Arial"/>
                <w:b/>
                <w:sz w:val="20"/>
              </w:rPr>
              <w:t xml:space="preserve">Anchor Charts: </w:t>
            </w:r>
            <w:r w:rsidR="00E65BAE">
              <w:rPr>
                <w:rFonts w:ascii="Arial" w:eastAsia="Times New Roman" w:hAnsi="Arial" w:cs="Arial"/>
                <w:color w:val="auto"/>
                <w:sz w:val="18"/>
                <w:szCs w:val="18"/>
              </w:rPr>
              <w:t>Lab tools, s</w:t>
            </w:r>
            <w:r w:rsidR="00E53B87">
              <w:rPr>
                <w:rFonts w:ascii="Arial" w:eastAsia="Times New Roman" w:hAnsi="Arial" w:cs="Arial"/>
                <w:color w:val="auto"/>
                <w:sz w:val="18"/>
                <w:szCs w:val="18"/>
              </w:rPr>
              <w:t>afety, properties of matter</w:t>
            </w:r>
          </w:p>
        </w:tc>
        <w:tc>
          <w:tcPr>
            <w:tcW w:w="2736" w:type="dxa"/>
            <w:shd w:val="clear" w:color="auto" w:fill="auto"/>
          </w:tcPr>
          <w:p w:rsidR="00E266B3" w:rsidRPr="00B456C5" w:rsidRDefault="00E266B3" w:rsidP="00E65BAE">
            <w:pPr>
              <w:pStyle w:val="ListParagraph"/>
              <w:spacing w:after="0" w:line="240" w:lineRule="auto"/>
              <w:ind w:left="168"/>
              <w:rPr>
                <w:rFonts w:ascii="Arial" w:eastAsia="Times New Roman" w:hAnsi="Arial" w:cs="Arial"/>
                <w:sz w:val="20"/>
              </w:rPr>
            </w:pPr>
          </w:p>
        </w:tc>
      </w:tr>
      <w:tr w:rsidR="00892512" w:rsidTr="00197D29">
        <w:trPr>
          <w:cantSplit/>
          <w:trHeight w:val="5974"/>
        </w:trPr>
        <w:tc>
          <w:tcPr>
            <w:tcW w:w="1050" w:type="dxa"/>
            <w:shd w:val="clear" w:color="auto" w:fill="CFE2F3"/>
            <w:tcMar>
              <w:top w:w="100" w:type="dxa"/>
              <w:left w:w="100" w:type="dxa"/>
              <w:bottom w:w="100" w:type="dxa"/>
              <w:right w:w="100" w:type="dxa"/>
            </w:tcMar>
            <w:textDirection w:val="btLr"/>
            <w:vAlign w:val="center"/>
          </w:tcPr>
          <w:p w:rsidR="00892512" w:rsidRDefault="00892512" w:rsidP="00420725">
            <w:pPr>
              <w:widowControl w:val="0"/>
              <w:spacing w:line="240" w:lineRule="auto"/>
              <w:ind w:left="113" w:right="113"/>
              <w:jc w:val="center"/>
            </w:pPr>
            <w:r>
              <w:lastRenderedPageBreak/>
              <w:t>STAAR Stems</w:t>
            </w:r>
          </w:p>
        </w:tc>
        <w:tc>
          <w:tcPr>
            <w:tcW w:w="13852" w:type="dxa"/>
            <w:gridSpan w:val="3"/>
            <w:shd w:val="clear" w:color="auto" w:fill="auto"/>
            <w:tcMar>
              <w:top w:w="100" w:type="dxa"/>
              <w:left w:w="100" w:type="dxa"/>
              <w:bottom w:w="100" w:type="dxa"/>
              <w:right w:w="100" w:type="dxa"/>
            </w:tcMa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47"/>
              <w:gridCol w:w="9213"/>
            </w:tblGrid>
            <w:tr w:rsidR="00007D51" w:rsidRPr="00007D51">
              <w:trPr>
                <w:tblCellSpacing w:w="15" w:type="dxa"/>
              </w:trPr>
              <w:tc>
                <w:tcPr>
                  <w:tcW w:w="102"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1</w:t>
                  </w:r>
                </w:p>
              </w:tc>
              <w:tc>
                <w:tcPr>
                  <w:tcW w:w="9168"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 xml:space="preserve">A teacher wears protective gloves to lift a metal pan filled with boiling water from a hot plate. Why are the protective gloves necessary? </w:t>
                  </w:r>
                </w:p>
              </w:tc>
            </w:tr>
            <w:tr w:rsidR="00007D51" w:rsidRPr="00007D51">
              <w:trPr>
                <w:tblCellSpacing w:w="15" w:type="dxa"/>
              </w:trPr>
              <w:tc>
                <w:tcPr>
                  <w:tcW w:w="102"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p>
              </w:tc>
              <w:tc>
                <w:tcPr>
                  <w:tcW w:w="9168" w:type="dxa"/>
                  <w:tcMar>
                    <w:top w:w="0" w:type="dxa"/>
                    <w:left w:w="0" w:type="dxa"/>
                    <w:bottom w:w="0" w:type="dxa"/>
                    <w:right w:w="0" w:type="dxa"/>
                  </w:tcMar>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
                    <w:gridCol w:w="2914"/>
                  </w:tblGrid>
                  <w:tr w:rsidR="00007D51" w:rsidRPr="00007D51">
                    <w:trPr>
                      <w:tblCellSpacing w:w="15" w:type="dxa"/>
                    </w:trPr>
                    <w:tc>
                      <w:tcPr>
                        <w:tcW w:w="122"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A</w:t>
                        </w:r>
                      </w:p>
                    </w:tc>
                    <w:tc>
                      <w:tcPr>
                        <w:tcW w:w="2869"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The metal pan creates thermal energy.</w:t>
                        </w:r>
                      </w:p>
                    </w:tc>
                  </w:tr>
                  <w:tr w:rsidR="00007D51" w:rsidRPr="00007D51">
                    <w:trPr>
                      <w:tblCellSpacing w:w="15" w:type="dxa"/>
                    </w:trPr>
                    <w:tc>
                      <w:tcPr>
                        <w:tcW w:w="122"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B</w:t>
                        </w:r>
                      </w:p>
                    </w:tc>
                    <w:tc>
                      <w:tcPr>
                        <w:tcW w:w="2869"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The metal pan insulates thermal energy.</w:t>
                        </w:r>
                      </w:p>
                    </w:tc>
                  </w:tr>
                  <w:tr w:rsidR="00007D51" w:rsidRPr="00007D51">
                    <w:trPr>
                      <w:tblCellSpacing w:w="15" w:type="dxa"/>
                    </w:trPr>
                    <w:tc>
                      <w:tcPr>
                        <w:tcW w:w="122"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C</w:t>
                        </w:r>
                      </w:p>
                    </w:tc>
                    <w:tc>
                      <w:tcPr>
                        <w:tcW w:w="2869"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The metal pan conducts thermal energy.</w:t>
                        </w:r>
                      </w:p>
                    </w:tc>
                  </w:tr>
                  <w:tr w:rsidR="00007D51" w:rsidRPr="00007D51">
                    <w:trPr>
                      <w:tblCellSpacing w:w="15" w:type="dxa"/>
                    </w:trPr>
                    <w:tc>
                      <w:tcPr>
                        <w:tcW w:w="122"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D</w:t>
                        </w:r>
                      </w:p>
                    </w:tc>
                    <w:tc>
                      <w:tcPr>
                        <w:tcW w:w="2869"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The metal pan reduces thermal energy.</w:t>
                        </w:r>
                      </w:p>
                    </w:tc>
                  </w:tr>
                </w:tbl>
                <w:p w:rsidR="00007D51" w:rsidRPr="00007D51" w:rsidRDefault="00007D51" w:rsidP="00007D51">
                  <w:pPr>
                    <w:spacing w:line="240" w:lineRule="auto"/>
                    <w:rPr>
                      <w:rFonts w:ascii="Tahoma" w:eastAsia="Times New Roman" w:hAnsi="Tahoma" w:cs="Tahoma"/>
                      <w:sz w:val="16"/>
                      <w:szCs w:val="16"/>
                      <w:lang w:val="en-US"/>
                    </w:rPr>
                  </w:pPr>
                </w:p>
              </w:tc>
            </w:tr>
          </w:tbl>
          <w:p w:rsidR="00007D51" w:rsidRPr="00007D51" w:rsidRDefault="00007D51" w:rsidP="00007D51">
            <w:pPr>
              <w:numPr>
                <w:ilvl w:val="0"/>
                <w:numId w:val="33"/>
              </w:numPr>
              <w:spacing w:before="100" w:beforeAutospacing="1" w:after="100" w:afterAutospacing="1" w:line="240" w:lineRule="auto"/>
              <w:rPr>
                <w:rFonts w:ascii="Tahoma" w:eastAsia="Times New Roman" w:hAnsi="Tahoma" w:cs="Tahoma"/>
                <w:sz w:val="16"/>
                <w:szCs w:val="16"/>
                <w:lang w:val="en-US"/>
              </w:rPr>
            </w:pPr>
          </w:p>
          <w:tbl>
            <w:tblPr>
              <w:tblW w:w="0" w:type="auto"/>
              <w:tblCellSpacing w:w="15" w:type="dxa"/>
              <w:tblInd w:w="720" w:type="dxa"/>
              <w:tblLayout w:type="fixed"/>
              <w:tblCellMar>
                <w:top w:w="15" w:type="dxa"/>
                <w:left w:w="15" w:type="dxa"/>
                <w:bottom w:w="15" w:type="dxa"/>
                <w:right w:w="15" w:type="dxa"/>
              </w:tblCellMar>
              <w:tblLook w:val="04A0" w:firstRow="1" w:lastRow="0" w:firstColumn="1" w:lastColumn="0" w:noHBand="0" w:noVBand="1"/>
            </w:tblPr>
            <w:tblGrid>
              <w:gridCol w:w="145"/>
              <w:gridCol w:w="8495"/>
            </w:tblGrid>
            <w:tr w:rsidR="00007D51" w:rsidRPr="00007D51">
              <w:trPr>
                <w:tblCellSpacing w:w="15" w:type="dxa"/>
              </w:trPr>
              <w:tc>
                <w:tcPr>
                  <w:tcW w:w="100"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1</w:t>
                  </w:r>
                </w:p>
              </w:tc>
              <w:tc>
                <w:tcPr>
                  <w:tcW w:w="8450"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Students drop the same heavy ball onto identical blocks of soft clay from different heights. For each height they measure the depth of the dent the ball makes in the clay.</w:t>
                  </w:r>
                </w:p>
                <w:p w:rsidR="00007D51" w:rsidRPr="00007D51" w:rsidRDefault="00007D51" w:rsidP="00007D51">
                  <w:pPr>
                    <w:spacing w:line="240" w:lineRule="auto"/>
                    <w:jc w:val="center"/>
                    <w:rPr>
                      <w:rFonts w:ascii="Tahoma" w:eastAsia="Times New Roman" w:hAnsi="Tahoma" w:cs="Tahoma"/>
                      <w:sz w:val="16"/>
                      <w:szCs w:val="16"/>
                      <w:lang w:val="en-US"/>
                    </w:rPr>
                  </w:pPr>
                  <w:r w:rsidRPr="00007D51">
                    <w:rPr>
                      <w:rFonts w:ascii="Tahoma" w:eastAsia="Times New Roman" w:hAnsi="Tahoma" w:cs="Tahoma"/>
                      <w:sz w:val="16"/>
                      <w:szCs w:val="16"/>
                      <w:lang w:val="en-US"/>
                    </w:rPr>
                    <w:t> </w:t>
                  </w:r>
                  <w:r w:rsidRPr="00007D51">
                    <w:rPr>
                      <w:rFonts w:ascii="Tahoma" w:eastAsia="Times New Roman" w:hAnsi="Tahoma" w:cs="Tahoma"/>
                      <w:sz w:val="16"/>
                      <w:szCs w:val="16"/>
                      <w:lang w:val="en-US"/>
                    </w:rPr>
                    <w:br/>
                  </w:r>
                  <w:r w:rsidRPr="00007D51">
                    <w:rPr>
                      <w:rFonts w:ascii="Tahoma" w:eastAsia="Times New Roman" w:hAnsi="Tahoma" w:cs="Tahoma"/>
                      <w:noProof/>
                      <w:sz w:val="16"/>
                      <w:szCs w:val="16"/>
                      <w:lang w:val="en-US"/>
                    </w:rPr>
                    <w:drawing>
                      <wp:inline distT="0" distB="0" distL="0" distR="0" wp14:anchorId="415AECBC" wp14:editId="2E205BA0">
                        <wp:extent cx="5448300" cy="1962150"/>
                        <wp:effectExtent l="0" t="0" r="0" b="0"/>
                        <wp:docPr id="2" name="0a5b7d07-2d14-4963-949f-ac2be70da59d" descr="https://staarbank.schoolobjects.com/eduphoria_webcontrols/tests/TestImage.aspx?bnk=staarbank&amp;aid=0a5b7d07-2d14-4963-949f-ac2be70da59d&amp;mode=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5b7d07-2d14-4963-949f-ac2be70da59d" descr="https://staarbank.schoolobjects.com/eduphoria_webcontrols/tests/TestImage.aspx?bnk=staarbank&amp;aid=0a5b7d07-2d14-4963-949f-ac2be70da59d&amp;mode=ed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1962150"/>
                                </a:xfrm>
                                <a:prstGeom prst="rect">
                                  <a:avLst/>
                                </a:prstGeom>
                                <a:noFill/>
                                <a:ln>
                                  <a:noFill/>
                                </a:ln>
                              </pic:spPr>
                            </pic:pic>
                          </a:graphicData>
                        </a:graphic>
                      </wp:inline>
                    </w:drawing>
                  </w:r>
                </w:p>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br/>
                    <w:t xml:space="preserve">Why is the depth of the dent different in each trial?  </w:t>
                  </w:r>
                </w:p>
              </w:tc>
            </w:tr>
            <w:tr w:rsidR="00007D51" w:rsidRPr="00007D51" w:rsidTr="00B04D90">
              <w:trPr>
                <w:tblCellSpacing w:w="15" w:type="dxa"/>
              </w:trPr>
              <w:tc>
                <w:tcPr>
                  <w:tcW w:w="100"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p>
              </w:tc>
              <w:tc>
                <w:tcPr>
                  <w:tcW w:w="8450" w:type="dxa"/>
                  <w:tcMar>
                    <w:top w:w="0" w:type="dxa"/>
                    <w:left w:w="0" w:type="dxa"/>
                    <w:bottom w:w="0" w:type="dxa"/>
                    <w:right w:w="0" w:type="dxa"/>
                  </w:tcMar>
                  <w:vAlign w:val="center"/>
                  <w:hideMark/>
                </w:tcPr>
                <w:tbl>
                  <w:tblPr>
                    <w:tblW w:w="936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67"/>
                    <w:gridCol w:w="552"/>
                    <w:gridCol w:w="66"/>
                    <w:gridCol w:w="3026"/>
                    <w:gridCol w:w="5549"/>
                  </w:tblGrid>
                  <w:tr w:rsidR="00007D51" w:rsidRPr="00007D51" w:rsidTr="00B04D90">
                    <w:trPr>
                      <w:gridAfter w:val="1"/>
                      <w:wAfter w:w="5504" w:type="dxa"/>
                      <w:tblCellSpacing w:w="15" w:type="dxa"/>
                    </w:trPr>
                    <w:tc>
                      <w:tcPr>
                        <w:tcW w:w="122"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A</w:t>
                        </w:r>
                      </w:p>
                    </w:tc>
                    <w:tc>
                      <w:tcPr>
                        <w:tcW w:w="3614" w:type="dxa"/>
                        <w:gridSpan w:val="3"/>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The size of the ball changes.</w:t>
                        </w:r>
                      </w:p>
                    </w:tc>
                  </w:tr>
                  <w:tr w:rsidR="00007D51" w:rsidRPr="00007D51" w:rsidTr="00B04D90">
                    <w:trPr>
                      <w:gridAfter w:val="1"/>
                      <w:wAfter w:w="5504" w:type="dxa"/>
                      <w:tblCellSpacing w:w="15" w:type="dxa"/>
                    </w:trPr>
                    <w:tc>
                      <w:tcPr>
                        <w:tcW w:w="122"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B</w:t>
                        </w:r>
                      </w:p>
                    </w:tc>
                    <w:tc>
                      <w:tcPr>
                        <w:tcW w:w="3614" w:type="dxa"/>
                        <w:gridSpan w:val="3"/>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The material of the ball changes.</w:t>
                        </w:r>
                      </w:p>
                    </w:tc>
                  </w:tr>
                  <w:tr w:rsidR="00007D51" w:rsidRPr="00007D51" w:rsidTr="00B04D90">
                    <w:trPr>
                      <w:gridAfter w:val="1"/>
                      <w:wAfter w:w="5504" w:type="dxa"/>
                      <w:tblCellSpacing w:w="15" w:type="dxa"/>
                    </w:trPr>
                    <w:tc>
                      <w:tcPr>
                        <w:tcW w:w="122"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C</w:t>
                        </w:r>
                      </w:p>
                    </w:tc>
                    <w:tc>
                      <w:tcPr>
                        <w:tcW w:w="3614" w:type="dxa"/>
                        <w:gridSpan w:val="3"/>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The mass of the ball when it hits the clay changes.</w:t>
                        </w:r>
                      </w:p>
                    </w:tc>
                  </w:tr>
                  <w:tr w:rsidR="00007D51" w:rsidRPr="00007D51" w:rsidTr="00B04D90">
                    <w:trPr>
                      <w:gridAfter w:val="1"/>
                      <w:wAfter w:w="5504" w:type="dxa"/>
                      <w:tblCellSpacing w:w="15" w:type="dxa"/>
                    </w:trPr>
                    <w:tc>
                      <w:tcPr>
                        <w:tcW w:w="122"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D</w:t>
                        </w:r>
                      </w:p>
                    </w:tc>
                    <w:tc>
                      <w:tcPr>
                        <w:tcW w:w="3614" w:type="dxa"/>
                        <w:gridSpan w:val="3"/>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The force of the ball when it hits the clay changes.</w:t>
                        </w:r>
                      </w:p>
                    </w:tc>
                  </w:tr>
                  <w:tr w:rsidR="00B04D90" w:rsidRPr="00007D51" w:rsidTr="00B04D90">
                    <w:trPr>
                      <w:gridAfter w:val="1"/>
                      <w:wAfter w:w="5504" w:type="dxa"/>
                      <w:tblCellSpacing w:w="15" w:type="dxa"/>
                    </w:trPr>
                    <w:tc>
                      <w:tcPr>
                        <w:tcW w:w="122" w:type="dxa"/>
                        <w:tcMar>
                          <w:top w:w="0" w:type="dxa"/>
                          <w:left w:w="0" w:type="dxa"/>
                          <w:bottom w:w="0" w:type="dxa"/>
                          <w:right w:w="0" w:type="dxa"/>
                        </w:tcMar>
                        <w:vAlign w:val="center"/>
                      </w:tcPr>
                      <w:p w:rsidR="00B04D90" w:rsidRDefault="00B04D90" w:rsidP="00007D51">
                        <w:pPr>
                          <w:spacing w:line="240" w:lineRule="auto"/>
                          <w:rPr>
                            <w:rFonts w:ascii="Tahoma" w:eastAsia="Times New Roman" w:hAnsi="Tahoma" w:cs="Tahoma"/>
                            <w:b/>
                            <w:bCs/>
                            <w:sz w:val="16"/>
                            <w:szCs w:val="16"/>
                            <w:lang w:val="en-US"/>
                          </w:rPr>
                        </w:pPr>
                      </w:p>
                      <w:p w:rsidR="00B04D90" w:rsidRDefault="00B04D90" w:rsidP="00007D51">
                        <w:pPr>
                          <w:spacing w:line="240" w:lineRule="auto"/>
                          <w:rPr>
                            <w:rFonts w:ascii="Tahoma" w:eastAsia="Times New Roman" w:hAnsi="Tahoma" w:cs="Tahoma"/>
                            <w:b/>
                            <w:bCs/>
                            <w:sz w:val="16"/>
                            <w:szCs w:val="16"/>
                            <w:lang w:val="en-US"/>
                          </w:rPr>
                        </w:pPr>
                      </w:p>
                      <w:p w:rsidR="00B04D90" w:rsidRDefault="00B04D90" w:rsidP="00007D51">
                        <w:pPr>
                          <w:spacing w:line="240" w:lineRule="auto"/>
                          <w:rPr>
                            <w:rFonts w:ascii="Tahoma" w:eastAsia="Times New Roman" w:hAnsi="Tahoma" w:cs="Tahoma"/>
                            <w:b/>
                            <w:bCs/>
                            <w:sz w:val="16"/>
                            <w:szCs w:val="16"/>
                            <w:lang w:val="en-US"/>
                          </w:rPr>
                        </w:pPr>
                      </w:p>
                      <w:p w:rsidR="00B04D90" w:rsidRPr="00007D51" w:rsidRDefault="00B04D90" w:rsidP="00007D51">
                        <w:pPr>
                          <w:spacing w:line="240" w:lineRule="auto"/>
                          <w:rPr>
                            <w:rFonts w:ascii="Tahoma" w:eastAsia="Times New Roman" w:hAnsi="Tahoma" w:cs="Tahoma"/>
                            <w:b/>
                            <w:bCs/>
                            <w:sz w:val="16"/>
                            <w:szCs w:val="16"/>
                            <w:lang w:val="en-US"/>
                          </w:rPr>
                        </w:pPr>
                      </w:p>
                    </w:tc>
                    <w:tc>
                      <w:tcPr>
                        <w:tcW w:w="3614" w:type="dxa"/>
                        <w:gridSpan w:val="3"/>
                        <w:tcMar>
                          <w:top w:w="0" w:type="dxa"/>
                          <w:left w:w="0" w:type="dxa"/>
                          <w:bottom w:w="0" w:type="dxa"/>
                          <w:right w:w="0" w:type="dxa"/>
                        </w:tcMar>
                        <w:vAlign w:val="center"/>
                      </w:tcPr>
                      <w:p w:rsidR="00B04D90" w:rsidRPr="00007D51" w:rsidRDefault="00B04D90" w:rsidP="00007D51">
                        <w:pPr>
                          <w:spacing w:line="240" w:lineRule="auto"/>
                          <w:rPr>
                            <w:rFonts w:ascii="Tahoma" w:eastAsia="Times New Roman" w:hAnsi="Tahoma" w:cs="Tahoma"/>
                            <w:sz w:val="16"/>
                            <w:szCs w:val="16"/>
                            <w:lang w:val="en-US"/>
                          </w:rPr>
                        </w:pPr>
                      </w:p>
                    </w:tc>
                  </w:tr>
                  <w:tr w:rsidR="00B04D90" w:rsidRPr="00B04D90" w:rsidTr="00B04D90">
                    <w:trPr>
                      <w:gridBefore w:val="2"/>
                      <w:wBefore w:w="674" w:type="dxa"/>
                      <w:tblCellSpacing w:w="15" w:type="dxa"/>
                    </w:trPr>
                    <w:tc>
                      <w:tcPr>
                        <w:tcW w:w="36" w:type="dxa"/>
                        <w:tcMar>
                          <w:top w:w="0" w:type="dxa"/>
                          <w:left w:w="0" w:type="dxa"/>
                          <w:bottom w:w="0" w:type="dxa"/>
                          <w:right w:w="0" w:type="dxa"/>
                        </w:tcMar>
                        <w:vAlign w:val="center"/>
                        <w:hideMark/>
                      </w:tcPr>
                      <w:p w:rsidR="00B04D90" w:rsidRPr="00B04D90" w:rsidRDefault="00B04D90" w:rsidP="00B04D90">
                        <w:pPr>
                          <w:numPr>
                            <w:ilvl w:val="0"/>
                            <w:numId w:val="35"/>
                          </w:numPr>
                          <w:spacing w:before="100" w:beforeAutospacing="1" w:after="100" w:afterAutospacing="1" w:line="240" w:lineRule="auto"/>
                          <w:rPr>
                            <w:rFonts w:ascii="Tahoma" w:eastAsia="Times New Roman" w:hAnsi="Tahoma" w:cs="Tahoma"/>
                            <w:sz w:val="16"/>
                            <w:szCs w:val="16"/>
                            <w:lang w:val="en-US"/>
                          </w:rPr>
                        </w:pPr>
                      </w:p>
                    </w:tc>
                    <w:tc>
                      <w:tcPr>
                        <w:tcW w:w="8530" w:type="dxa"/>
                        <w:gridSpan w:val="2"/>
                        <w:tcMar>
                          <w:top w:w="0" w:type="dxa"/>
                          <w:left w:w="0" w:type="dxa"/>
                          <w:bottom w:w="0" w:type="dxa"/>
                          <w:right w:w="0" w:type="dxa"/>
                        </w:tcMar>
                        <w:vAlign w:val="center"/>
                        <w:hideMark/>
                      </w:tcPr>
                      <w:p w:rsidR="00B04D90" w:rsidRDefault="00B04D90" w:rsidP="00B04D90">
                        <w:pPr>
                          <w:spacing w:line="240" w:lineRule="auto"/>
                          <w:rPr>
                            <w:rFonts w:ascii="Tahoma" w:eastAsia="Times New Roman" w:hAnsi="Tahoma" w:cs="Tahoma"/>
                            <w:sz w:val="16"/>
                            <w:szCs w:val="16"/>
                            <w:lang w:val="en-US"/>
                          </w:rPr>
                        </w:pPr>
                      </w:p>
                      <w:p w:rsidR="00B04D90" w:rsidRDefault="00B04D90" w:rsidP="00B04D90">
                        <w:pPr>
                          <w:spacing w:line="240" w:lineRule="auto"/>
                          <w:rPr>
                            <w:rFonts w:ascii="Tahoma" w:eastAsia="Times New Roman" w:hAnsi="Tahoma" w:cs="Tahoma"/>
                            <w:sz w:val="16"/>
                            <w:szCs w:val="16"/>
                            <w:lang w:val="en-US"/>
                          </w:rPr>
                        </w:pPr>
                      </w:p>
                      <w:p w:rsidR="00B04D90" w:rsidRDefault="00B04D90" w:rsidP="00B04D90">
                        <w:pPr>
                          <w:spacing w:line="240" w:lineRule="auto"/>
                          <w:rPr>
                            <w:rFonts w:ascii="Tahoma" w:eastAsia="Times New Roman" w:hAnsi="Tahoma" w:cs="Tahoma"/>
                            <w:sz w:val="16"/>
                            <w:szCs w:val="16"/>
                            <w:lang w:val="en-US"/>
                          </w:rPr>
                        </w:pPr>
                      </w:p>
                      <w:p w:rsidR="00B04D90" w:rsidRDefault="00B04D90" w:rsidP="00B04D90">
                        <w:pPr>
                          <w:spacing w:line="240" w:lineRule="auto"/>
                          <w:rPr>
                            <w:rFonts w:ascii="Tahoma" w:eastAsia="Times New Roman" w:hAnsi="Tahoma" w:cs="Tahoma"/>
                            <w:sz w:val="16"/>
                            <w:szCs w:val="16"/>
                            <w:lang w:val="en-US"/>
                          </w:rPr>
                        </w:pPr>
                      </w:p>
                      <w:p w:rsidR="00B04D90" w:rsidRDefault="00B04D90" w:rsidP="00B04D90">
                        <w:pPr>
                          <w:spacing w:line="240" w:lineRule="auto"/>
                          <w:rPr>
                            <w:rFonts w:ascii="Tahoma" w:eastAsia="Times New Roman" w:hAnsi="Tahoma" w:cs="Tahoma"/>
                            <w:sz w:val="16"/>
                            <w:szCs w:val="16"/>
                            <w:lang w:val="en-US"/>
                          </w:rPr>
                        </w:pPr>
                      </w:p>
                      <w:p w:rsidR="00B04D90" w:rsidRDefault="00B04D90" w:rsidP="00B04D90">
                        <w:pPr>
                          <w:spacing w:line="240" w:lineRule="auto"/>
                          <w:rPr>
                            <w:rFonts w:ascii="Tahoma" w:eastAsia="Times New Roman" w:hAnsi="Tahoma" w:cs="Tahoma"/>
                            <w:sz w:val="16"/>
                            <w:szCs w:val="16"/>
                            <w:lang w:val="en-US"/>
                          </w:rPr>
                        </w:pPr>
                      </w:p>
                      <w:p w:rsidR="00B04D90" w:rsidRDefault="00B04D90" w:rsidP="00B04D90">
                        <w:pPr>
                          <w:spacing w:line="240" w:lineRule="auto"/>
                          <w:rPr>
                            <w:rFonts w:ascii="Tahoma" w:eastAsia="Times New Roman" w:hAnsi="Tahoma" w:cs="Tahoma"/>
                            <w:sz w:val="16"/>
                            <w:szCs w:val="16"/>
                            <w:lang w:val="en-US"/>
                          </w:rPr>
                        </w:pPr>
                      </w:p>
                      <w:p w:rsidR="00B04D90" w:rsidRDefault="00B04D90" w:rsidP="00B04D90">
                        <w:pPr>
                          <w:spacing w:line="240" w:lineRule="auto"/>
                          <w:rPr>
                            <w:rFonts w:ascii="Tahoma" w:eastAsia="Times New Roman" w:hAnsi="Tahoma" w:cs="Tahoma"/>
                            <w:sz w:val="16"/>
                            <w:szCs w:val="16"/>
                            <w:lang w:val="en-US"/>
                          </w:rPr>
                        </w:pPr>
                      </w:p>
                      <w:p w:rsidR="00B04D90" w:rsidRDefault="00B04D90" w:rsidP="00B04D90">
                        <w:pPr>
                          <w:spacing w:line="240" w:lineRule="auto"/>
                          <w:rPr>
                            <w:rFonts w:ascii="Tahoma" w:eastAsia="Times New Roman" w:hAnsi="Tahoma" w:cs="Tahoma"/>
                            <w:sz w:val="16"/>
                            <w:szCs w:val="16"/>
                            <w:lang w:val="en-US"/>
                          </w:rPr>
                        </w:pPr>
                      </w:p>
                      <w:p w:rsidR="00B04D90" w:rsidRDefault="00B04D90" w:rsidP="00B04D90">
                        <w:pPr>
                          <w:spacing w:line="240" w:lineRule="auto"/>
                          <w:rPr>
                            <w:rFonts w:ascii="Tahoma" w:eastAsia="Times New Roman" w:hAnsi="Tahoma" w:cs="Tahoma"/>
                            <w:sz w:val="16"/>
                            <w:szCs w:val="16"/>
                            <w:lang w:val="en-US"/>
                          </w:rPr>
                        </w:pPr>
                      </w:p>
                      <w:p w:rsidR="00B04D90" w:rsidRDefault="00B04D90" w:rsidP="00B04D90">
                        <w:pPr>
                          <w:spacing w:line="240" w:lineRule="auto"/>
                          <w:rPr>
                            <w:rFonts w:ascii="Tahoma" w:eastAsia="Times New Roman" w:hAnsi="Tahoma" w:cs="Tahoma"/>
                            <w:sz w:val="16"/>
                            <w:szCs w:val="16"/>
                            <w:lang w:val="en-US"/>
                          </w:rPr>
                        </w:pPr>
                      </w:p>
                      <w:p w:rsidR="00B04D90" w:rsidRDefault="00B04D90" w:rsidP="00B04D90">
                        <w:pPr>
                          <w:spacing w:line="240" w:lineRule="auto"/>
                          <w:rPr>
                            <w:rFonts w:ascii="Tahoma" w:eastAsia="Times New Roman" w:hAnsi="Tahoma" w:cs="Tahoma"/>
                            <w:sz w:val="16"/>
                            <w:szCs w:val="16"/>
                            <w:lang w:val="en-US"/>
                          </w:rPr>
                        </w:pPr>
                      </w:p>
                      <w:p w:rsidR="00B04D90" w:rsidRDefault="00B04D90" w:rsidP="00B04D90">
                        <w:pPr>
                          <w:spacing w:line="240" w:lineRule="auto"/>
                          <w:rPr>
                            <w:rFonts w:ascii="Tahoma" w:eastAsia="Times New Roman" w:hAnsi="Tahoma" w:cs="Tahoma"/>
                            <w:sz w:val="16"/>
                            <w:szCs w:val="16"/>
                            <w:lang w:val="en-US"/>
                          </w:rPr>
                        </w:pPr>
                      </w:p>
                      <w:p w:rsidR="00B04D90" w:rsidRPr="00B04D90" w:rsidRDefault="00B04D90" w:rsidP="00B04D90">
                        <w:pPr>
                          <w:spacing w:line="240" w:lineRule="auto"/>
                          <w:rPr>
                            <w:rFonts w:ascii="Tahoma" w:eastAsia="Times New Roman" w:hAnsi="Tahoma" w:cs="Tahoma"/>
                            <w:sz w:val="16"/>
                            <w:szCs w:val="16"/>
                            <w:lang w:val="en-US"/>
                          </w:rPr>
                        </w:pPr>
                        <w:r w:rsidRPr="00B04D90">
                          <w:rPr>
                            <w:rFonts w:ascii="Tahoma" w:eastAsia="Times New Roman" w:hAnsi="Tahoma" w:cs="Tahoma"/>
                            <w:sz w:val="16"/>
                            <w:szCs w:val="16"/>
                            <w:lang w:val="en-US"/>
                          </w:rPr>
                          <w:t>A student was asked to compare the masses of four blocks that were all the same size but made of different materials. The student used a balance to compare the masses of two blocks at a time. The student repeated this process three more times with different pairs of blocks and recorded observations.</w:t>
                        </w:r>
                      </w:p>
                      <w:p w:rsidR="00B04D90" w:rsidRPr="00B04D90" w:rsidRDefault="00B04D90" w:rsidP="00B04D90">
                        <w:pPr>
                          <w:spacing w:line="240" w:lineRule="auto"/>
                          <w:jc w:val="center"/>
                          <w:rPr>
                            <w:rFonts w:ascii="Tahoma" w:eastAsia="Times New Roman" w:hAnsi="Tahoma" w:cs="Tahoma"/>
                            <w:sz w:val="16"/>
                            <w:szCs w:val="16"/>
                            <w:lang w:val="en-US"/>
                          </w:rPr>
                        </w:pPr>
                        <w:r w:rsidRPr="00B04D90">
                          <w:rPr>
                            <w:rFonts w:ascii="Tahoma" w:eastAsia="Times New Roman" w:hAnsi="Tahoma" w:cs="Tahoma"/>
                            <w:sz w:val="16"/>
                            <w:szCs w:val="16"/>
                            <w:lang w:val="en-US"/>
                          </w:rPr>
                          <w:br/>
                        </w:r>
                        <w:r w:rsidRPr="00B04D90">
                          <w:rPr>
                            <w:rFonts w:ascii="Tahoma" w:eastAsia="Times New Roman" w:hAnsi="Tahoma" w:cs="Tahoma"/>
                            <w:noProof/>
                            <w:sz w:val="16"/>
                            <w:szCs w:val="16"/>
                            <w:lang w:val="en-US"/>
                          </w:rPr>
                          <w:drawing>
                            <wp:inline distT="0" distB="0" distL="0" distR="0">
                              <wp:extent cx="5848350" cy="1073150"/>
                              <wp:effectExtent l="0" t="0" r="0" b="0"/>
                              <wp:docPr id="3" name="Picture 3" descr="https://staarbank.schoolobjects.com/eduphoria_webcontrols/tests/TestImage.aspx?bnk=staarbank&amp;aid=959d8d7a-532a-4b86-9c62-cc29a8959af9&amp;mode=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9d8d7a-532a-4b86-9c62-cc29a8959af9" descr="https://staarbank.schoolobjects.com/eduphoria_webcontrols/tests/TestImage.aspx?bnk=staarbank&amp;aid=959d8d7a-532a-4b86-9c62-cc29a8959af9&amp;mode=ed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73150"/>
                                      </a:xfrm>
                                      <a:prstGeom prst="rect">
                                        <a:avLst/>
                                      </a:prstGeom>
                                      <a:noFill/>
                                      <a:ln>
                                        <a:noFill/>
                                      </a:ln>
                                    </pic:spPr>
                                  </pic:pic>
                                </a:graphicData>
                              </a:graphic>
                            </wp:inline>
                          </w:drawing>
                        </w:r>
                      </w:p>
                      <w:p w:rsidR="00B04D90" w:rsidRPr="00B04D90" w:rsidRDefault="00B04D90" w:rsidP="00B04D90">
                        <w:pPr>
                          <w:spacing w:line="240" w:lineRule="auto"/>
                          <w:rPr>
                            <w:rFonts w:ascii="Tahoma" w:eastAsia="Times New Roman" w:hAnsi="Tahoma" w:cs="Tahoma"/>
                            <w:sz w:val="16"/>
                            <w:szCs w:val="16"/>
                            <w:lang w:val="en-US"/>
                          </w:rPr>
                        </w:pPr>
                        <w:r w:rsidRPr="00B04D90">
                          <w:rPr>
                            <w:rFonts w:ascii="Tahoma" w:eastAsia="Times New Roman" w:hAnsi="Tahoma" w:cs="Tahoma"/>
                            <w:sz w:val="16"/>
                            <w:szCs w:val="16"/>
                            <w:lang w:val="en-US"/>
                          </w:rPr>
                          <w:br/>
                          <w:t xml:space="preserve">Which list shows the blocks in order from least to greatest mass? </w:t>
                        </w:r>
                      </w:p>
                    </w:tc>
                  </w:tr>
                  <w:tr w:rsidR="00B04D90" w:rsidRPr="00B04D90" w:rsidTr="00B04D90">
                    <w:trPr>
                      <w:gridBefore w:val="2"/>
                      <w:wBefore w:w="674" w:type="dxa"/>
                      <w:tblCellSpacing w:w="15" w:type="dxa"/>
                    </w:trPr>
                    <w:tc>
                      <w:tcPr>
                        <w:tcW w:w="36" w:type="dxa"/>
                        <w:tcMar>
                          <w:top w:w="0" w:type="dxa"/>
                          <w:left w:w="0" w:type="dxa"/>
                          <w:bottom w:w="0" w:type="dxa"/>
                          <w:right w:w="0" w:type="dxa"/>
                        </w:tcMar>
                        <w:vAlign w:val="center"/>
                        <w:hideMark/>
                      </w:tcPr>
                      <w:p w:rsidR="00B04D90" w:rsidRPr="00B04D90" w:rsidRDefault="00B04D90" w:rsidP="00B04D90">
                        <w:pPr>
                          <w:spacing w:line="240" w:lineRule="auto"/>
                          <w:rPr>
                            <w:rFonts w:ascii="Tahoma" w:eastAsia="Times New Roman" w:hAnsi="Tahoma" w:cs="Tahoma"/>
                            <w:sz w:val="16"/>
                            <w:szCs w:val="16"/>
                            <w:lang w:val="en-US"/>
                          </w:rPr>
                        </w:pPr>
                      </w:p>
                    </w:tc>
                    <w:tc>
                      <w:tcPr>
                        <w:tcW w:w="8530" w:type="dxa"/>
                        <w:gridSpan w:val="2"/>
                        <w:tcMar>
                          <w:top w:w="0" w:type="dxa"/>
                          <w:left w:w="0" w:type="dxa"/>
                          <w:bottom w:w="0" w:type="dxa"/>
                          <w:right w:w="0" w:type="dxa"/>
                        </w:tcMar>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
                          <w:gridCol w:w="1231"/>
                        </w:tblGrid>
                        <w:tr w:rsidR="00B04D90" w:rsidRPr="00B04D90">
                          <w:trPr>
                            <w:tblCellSpacing w:w="15" w:type="dxa"/>
                          </w:trPr>
                          <w:tc>
                            <w:tcPr>
                              <w:tcW w:w="122" w:type="dxa"/>
                              <w:tcMar>
                                <w:top w:w="0" w:type="dxa"/>
                                <w:left w:w="0" w:type="dxa"/>
                                <w:bottom w:w="0" w:type="dxa"/>
                                <w:right w:w="0" w:type="dxa"/>
                              </w:tcMar>
                              <w:vAlign w:val="center"/>
                              <w:hideMark/>
                            </w:tcPr>
                            <w:p w:rsidR="00B04D90" w:rsidRPr="00B04D90" w:rsidRDefault="00B04D90" w:rsidP="00B04D90">
                              <w:pPr>
                                <w:spacing w:line="240" w:lineRule="auto"/>
                                <w:rPr>
                                  <w:rFonts w:ascii="Tahoma" w:eastAsia="Times New Roman" w:hAnsi="Tahoma" w:cs="Tahoma"/>
                                  <w:sz w:val="16"/>
                                  <w:szCs w:val="16"/>
                                  <w:lang w:val="en-US"/>
                                </w:rPr>
                              </w:pPr>
                              <w:r w:rsidRPr="00B04D90">
                                <w:rPr>
                                  <w:rFonts w:ascii="Tahoma" w:eastAsia="Times New Roman" w:hAnsi="Tahoma" w:cs="Tahoma"/>
                                  <w:b/>
                                  <w:bCs/>
                                  <w:sz w:val="16"/>
                                  <w:szCs w:val="16"/>
                                  <w:lang w:val="en-US"/>
                                </w:rPr>
                                <w:t>A</w:t>
                              </w:r>
                            </w:p>
                          </w:tc>
                          <w:tc>
                            <w:tcPr>
                              <w:tcW w:w="1186" w:type="dxa"/>
                              <w:tcMar>
                                <w:top w:w="0" w:type="dxa"/>
                                <w:left w:w="0" w:type="dxa"/>
                                <w:bottom w:w="0" w:type="dxa"/>
                                <w:right w:w="0" w:type="dxa"/>
                              </w:tcMar>
                              <w:vAlign w:val="center"/>
                              <w:hideMark/>
                            </w:tcPr>
                            <w:p w:rsidR="00B04D90" w:rsidRPr="00B04D90" w:rsidRDefault="00B04D90" w:rsidP="00B04D90">
                              <w:pPr>
                                <w:spacing w:line="240" w:lineRule="auto"/>
                                <w:rPr>
                                  <w:rFonts w:ascii="Tahoma" w:eastAsia="Times New Roman" w:hAnsi="Tahoma" w:cs="Tahoma"/>
                                  <w:sz w:val="16"/>
                                  <w:szCs w:val="16"/>
                                  <w:lang w:val="en-US"/>
                                </w:rPr>
                              </w:pPr>
                              <w:r w:rsidRPr="00B04D90">
                                <w:rPr>
                                  <w:rFonts w:ascii="Tahoma" w:eastAsia="Times New Roman" w:hAnsi="Tahoma" w:cs="Tahoma"/>
                                  <w:sz w:val="16"/>
                                  <w:szCs w:val="16"/>
                                  <w:lang w:val="en-US"/>
                                </w:rPr>
                                <w:t>Blocks N, M, L, P</w:t>
                              </w:r>
                            </w:p>
                          </w:tc>
                        </w:tr>
                        <w:tr w:rsidR="00B04D90" w:rsidRPr="00B04D90">
                          <w:trPr>
                            <w:tblCellSpacing w:w="15" w:type="dxa"/>
                          </w:trPr>
                          <w:tc>
                            <w:tcPr>
                              <w:tcW w:w="122" w:type="dxa"/>
                              <w:tcMar>
                                <w:top w:w="0" w:type="dxa"/>
                                <w:left w:w="0" w:type="dxa"/>
                                <w:bottom w:w="0" w:type="dxa"/>
                                <w:right w:w="0" w:type="dxa"/>
                              </w:tcMar>
                              <w:vAlign w:val="center"/>
                              <w:hideMark/>
                            </w:tcPr>
                            <w:p w:rsidR="00B04D90" w:rsidRPr="00B04D90" w:rsidRDefault="00B04D90" w:rsidP="00B04D90">
                              <w:pPr>
                                <w:spacing w:line="240" w:lineRule="auto"/>
                                <w:rPr>
                                  <w:rFonts w:ascii="Tahoma" w:eastAsia="Times New Roman" w:hAnsi="Tahoma" w:cs="Tahoma"/>
                                  <w:sz w:val="16"/>
                                  <w:szCs w:val="16"/>
                                  <w:lang w:val="en-US"/>
                                </w:rPr>
                              </w:pPr>
                              <w:r w:rsidRPr="00B04D90">
                                <w:rPr>
                                  <w:rFonts w:ascii="Tahoma" w:eastAsia="Times New Roman" w:hAnsi="Tahoma" w:cs="Tahoma"/>
                                  <w:b/>
                                  <w:bCs/>
                                  <w:sz w:val="16"/>
                                  <w:szCs w:val="16"/>
                                  <w:lang w:val="en-US"/>
                                </w:rPr>
                                <w:t>B</w:t>
                              </w:r>
                            </w:p>
                          </w:tc>
                          <w:tc>
                            <w:tcPr>
                              <w:tcW w:w="1186" w:type="dxa"/>
                              <w:tcMar>
                                <w:top w:w="0" w:type="dxa"/>
                                <w:left w:w="0" w:type="dxa"/>
                                <w:bottom w:w="0" w:type="dxa"/>
                                <w:right w:w="0" w:type="dxa"/>
                              </w:tcMar>
                              <w:vAlign w:val="center"/>
                              <w:hideMark/>
                            </w:tcPr>
                            <w:p w:rsidR="00B04D90" w:rsidRPr="00B04D90" w:rsidRDefault="00B04D90" w:rsidP="00B04D90">
                              <w:pPr>
                                <w:spacing w:line="240" w:lineRule="auto"/>
                                <w:rPr>
                                  <w:rFonts w:ascii="Tahoma" w:eastAsia="Times New Roman" w:hAnsi="Tahoma" w:cs="Tahoma"/>
                                  <w:sz w:val="16"/>
                                  <w:szCs w:val="16"/>
                                  <w:lang w:val="en-US"/>
                                </w:rPr>
                              </w:pPr>
                              <w:r w:rsidRPr="00B04D90">
                                <w:rPr>
                                  <w:rFonts w:ascii="Tahoma" w:eastAsia="Times New Roman" w:hAnsi="Tahoma" w:cs="Tahoma"/>
                                  <w:sz w:val="16"/>
                                  <w:szCs w:val="16"/>
                                  <w:lang w:val="en-US"/>
                                </w:rPr>
                                <w:t>Blocks P, M, L, N</w:t>
                              </w:r>
                            </w:p>
                          </w:tc>
                        </w:tr>
                        <w:tr w:rsidR="00B04D90" w:rsidRPr="00B04D90">
                          <w:trPr>
                            <w:tblCellSpacing w:w="15" w:type="dxa"/>
                          </w:trPr>
                          <w:tc>
                            <w:tcPr>
                              <w:tcW w:w="122" w:type="dxa"/>
                              <w:tcMar>
                                <w:top w:w="0" w:type="dxa"/>
                                <w:left w:w="0" w:type="dxa"/>
                                <w:bottom w:w="0" w:type="dxa"/>
                                <w:right w:w="0" w:type="dxa"/>
                              </w:tcMar>
                              <w:vAlign w:val="center"/>
                              <w:hideMark/>
                            </w:tcPr>
                            <w:p w:rsidR="00B04D90" w:rsidRPr="00B04D90" w:rsidRDefault="00B04D90" w:rsidP="00B04D90">
                              <w:pPr>
                                <w:spacing w:line="240" w:lineRule="auto"/>
                                <w:rPr>
                                  <w:rFonts w:ascii="Tahoma" w:eastAsia="Times New Roman" w:hAnsi="Tahoma" w:cs="Tahoma"/>
                                  <w:sz w:val="16"/>
                                  <w:szCs w:val="16"/>
                                  <w:lang w:val="en-US"/>
                                </w:rPr>
                              </w:pPr>
                              <w:r w:rsidRPr="00B04D90">
                                <w:rPr>
                                  <w:rFonts w:ascii="Tahoma" w:eastAsia="Times New Roman" w:hAnsi="Tahoma" w:cs="Tahoma"/>
                                  <w:b/>
                                  <w:bCs/>
                                  <w:sz w:val="16"/>
                                  <w:szCs w:val="16"/>
                                  <w:lang w:val="en-US"/>
                                </w:rPr>
                                <w:t>C</w:t>
                              </w:r>
                            </w:p>
                          </w:tc>
                          <w:tc>
                            <w:tcPr>
                              <w:tcW w:w="1186" w:type="dxa"/>
                              <w:tcMar>
                                <w:top w:w="0" w:type="dxa"/>
                                <w:left w:w="0" w:type="dxa"/>
                                <w:bottom w:w="0" w:type="dxa"/>
                                <w:right w:w="0" w:type="dxa"/>
                              </w:tcMar>
                              <w:vAlign w:val="center"/>
                              <w:hideMark/>
                            </w:tcPr>
                            <w:p w:rsidR="00B04D90" w:rsidRPr="00B04D90" w:rsidRDefault="00B04D90" w:rsidP="00B04D90">
                              <w:pPr>
                                <w:spacing w:line="240" w:lineRule="auto"/>
                                <w:rPr>
                                  <w:rFonts w:ascii="Tahoma" w:eastAsia="Times New Roman" w:hAnsi="Tahoma" w:cs="Tahoma"/>
                                  <w:sz w:val="16"/>
                                  <w:szCs w:val="16"/>
                                  <w:lang w:val="en-US"/>
                                </w:rPr>
                              </w:pPr>
                              <w:r w:rsidRPr="00B04D90">
                                <w:rPr>
                                  <w:rFonts w:ascii="Tahoma" w:eastAsia="Times New Roman" w:hAnsi="Tahoma" w:cs="Tahoma"/>
                                  <w:sz w:val="16"/>
                                  <w:szCs w:val="16"/>
                                  <w:lang w:val="en-US"/>
                                </w:rPr>
                                <w:t>Blocks N, L, M, P</w:t>
                              </w:r>
                            </w:p>
                          </w:tc>
                        </w:tr>
                        <w:tr w:rsidR="00B04D90" w:rsidRPr="00B04D90">
                          <w:trPr>
                            <w:tblCellSpacing w:w="15" w:type="dxa"/>
                          </w:trPr>
                          <w:tc>
                            <w:tcPr>
                              <w:tcW w:w="122" w:type="dxa"/>
                              <w:tcMar>
                                <w:top w:w="0" w:type="dxa"/>
                                <w:left w:w="0" w:type="dxa"/>
                                <w:bottom w:w="0" w:type="dxa"/>
                                <w:right w:w="0" w:type="dxa"/>
                              </w:tcMar>
                              <w:vAlign w:val="center"/>
                              <w:hideMark/>
                            </w:tcPr>
                            <w:p w:rsidR="00B04D90" w:rsidRPr="00B04D90" w:rsidRDefault="00B04D90" w:rsidP="00B04D90">
                              <w:pPr>
                                <w:spacing w:line="240" w:lineRule="auto"/>
                                <w:rPr>
                                  <w:rFonts w:ascii="Tahoma" w:eastAsia="Times New Roman" w:hAnsi="Tahoma" w:cs="Tahoma"/>
                                  <w:sz w:val="16"/>
                                  <w:szCs w:val="16"/>
                                  <w:lang w:val="en-US"/>
                                </w:rPr>
                              </w:pPr>
                              <w:r w:rsidRPr="00B04D90">
                                <w:rPr>
                                  <w:rFonts w:ascii="Tahoma" w:eastAsia="Times New Roman" w:hAnsi="Tahoma" w:cs="Tahoma"/>
                                  <w:b/>
                                  <w:bCs/>
                                  <w:sz w:val="16"/>
                                  <w:szCs w:val="16"/>
                                  <w:lang w:val="en-US"/>
                                </w:rPr>
                                <w:t>D</w:t>
                              </w:r>
                            </w:p>
                          </w:tc>
                          <w:tc>
                            <w:tcPr>
                              <w:tcW w:w="1186" w:type="dxa"/>
                              <w:tcMar>
                                <w:top w:w="0" w:type="dxa"/>
                                <w:left w:w="0" w:type="dxa"/>
                                <w:bottom w:w="0" w:type="dxa"/>
                                <w:right w:w="0" w:type="dxa"/>
                              </w:tcMar>
                              <w:vAlign w:val="center"/>
                              <w:hideMark/>
                            </w:tcPr>
                            <w:p w:rsidR="00B04D90" w:rsidRPr="00B04D90" w:rsidRDefault="00B04D90" w:rsidP="00B04D90">
                              <w:pPr>
                                <w:spacing w:line="240" w:lineRule="auto"/>
                                <w:rPr>
                                  <w:rFonts w:ascii="Tahoma" w:eastAsia="Times New Roman" w:hAnsi="Tahoma" w:cs="Tahoma"/>
                                  <w:sz w:val="16"/>
                                  <w:szCs w:val="16"/>
                                  <w:lang w:val="en-US"/>
                                </w:rPr>
                              </w:pPr>
                              <w:r w:rsidRPr="00B04D90">
                                <w:rPr>
                                  <w:rFonts w:ascii="Tahoma" w:eastAsia="Times New Roman" w:hAnsi="Tahoma" w:cs="Tahoma"/>
                                  <w:sz w:val="16"/>
                                  <w:szCs w:val="16"/>
                                  <w:lang w:val="en-US"/>
                                </w:rPr>
                                <w:t>Blocks P, L, M, N</w:t>
                              </w:r>
                            </w:p>
                          </w:tc>
                        </w:tr>
                      </w:tbl>
                      <w:p w:rsidR="00B04D90" w:rsidRPr="00B04D90" w:rsidRDefault="00B04D90" w:rsidP="00B04D90">
                        <w:pPr>
                          <w:spacing w:line="240" w:lineRule="auto"/>
                          <w:rPr>
                            <w:rFonts w:ascii="Tahoma" w:eastAsia="Times New Roman" w:hAnsi="Tahoma" w:cs="Tahoma"/>
                            <w:sz w:val="16"/>
                            <w:szCs w:val="16"/>
                            <w:lang w:val="en-US"/>
                          </w:rPr>
                        </w:pPr>
                      </w:p>
                    </w:tc>
                  </w:tr>
                </w:tbl>
                <w:p w:rsidR="00007D51" w:rsidRPr="00007D51" w:rsidRDefault="00007D51" w:rsidP="00007D51">
                  <w:pPr>
                    <w:spacing w:line="240" w:lineRule="auto"/>
                    <w:rPr>
                      <w:rFonts w:ascii="Tahoma" w:eastAsia="Times New Roman" w:hAnsi="Tahoma" w:cs="Tahoma"/>
                      <w:sz w:val="16"/>
                      <w:szCs w:val="16"/>
                      <w:lang w:val="en-US"/>
                    </w:rPr>
                  </w:pPr>
                </w:p>
              </w:tc>
            </w:tr>
          </w:tbl>
          <w:p w:rsidR="00892512" w:rsidRDefault="00892512">
            <w:pPr>
              <w:widowControl w:val="0"/>
              <w:spacing w:line="240" w:lineRule="auto"/>
              <w:rPr>
                <w:sz w:val="20"/>
                <w:szCs w:val="20"/>
              </w:rPr>
            </w:pPr>
          </w:p>
          <w:p w:rsidR="00892512" w:rsidRPr="00C24DA6" w:rsidRDefault="00892512" w:rsidP="00E65BAE">
            <w:pPr>
              <w:widowControl w:val="0"/>
              <w:spacing w:line="240" w:lineRule="auto"/>
              <w:rPr>
                <w:sz w:val="20"/>
                <w:szCs w:val="20"/>
              </w:rPr>
            </w:pPr>
          </w:p>
        </w:tc>
      </w:tr>
    </w:tbl>
    <w:p w:rsidR="0018059A" w:rsidRDefault="00E53346">
      <w:r>
        <w:lastRenderedPageBreak/>
        <w:t xml:space="preserve">  </w:t>
      </w:r>
    </w:p>
    <w:p w:rsidR="00424B91" w:rsidRDefault="00424B91"/>
    <w:p w:rsidR="00424B91" w:rsidRDefault="00424B91"/>
    <w:p w:rsidR="00424B91" w:rsidRDefault="00424B91"/>
    <w:p w:rsidR="00424B91" w:rsidRDefault="00424B91"/>
    <w:p w:rsidR="00424B91" w:rsidRDefault="00424B91"/>
    <w:p w:rsidR="00E65BAE" w:rsidRDefault="00E65BAE"/>
    <w:p w:rsidR="00E65BAE" w:rsidRDefault="00E65BAE"/>
    <w:p w:rsidR="00E65BAE" w:rsidRDefault="00E65BAE"/>
    <w:p w:rsidR="00E65BAE" w:rsidRDefault="00E65BAE"/>
    <w:p w:rsidR="00E65BAE" w:rsidRDefault="00E65BAE"/>
    <w:p w:rsidR="00E65BAE" w:rsidRDefault="00E65BAE"/>
    <w:p w:rsidR="00E65BAE" w:rsidRDefault="00E65BAE"/>
    <w:p w:rsidR="00424B91" w:rsidRDefault="00424B91"/>
    <w:p w:rsidR="00424B91" w:rsidRDefault="00424B91"/>
    <w:p w:rsidR="00200B2D" w:rsidRDefault="00E53346" w:rsidP="004A4110">
      <w:pPr>
        <w:spacing w:line="360" w:lineRule="auto"/>
      </w:pPr>
      <w:r>
        <w:t xml:space="preserve">  </w:t>
      </w:r>
      <w:r w:rsidR="00185BA0">
        <w:rPr>
          <w:b/>
          <w:sz w:val="20"/>
          <w:szCs w:val="20"/>
        </w:rPr>
        <w:t>August 27 – 31</w:t>
      </w:r>
      <w:r w:rsidR="00185BA0" w:rsidRPr="00AE1220">
        <w:rPr>
          <w:b/>
          <w:sz w:val="20"/>
          <w:szCs w:val="20"/>
        </w:rPr>
        <w:t>, 2018</w:t>
      </w:r>
    </w:p>
    <w:tbl>
      <w:tblPr>
        <w:tblStyle w:val="a3"/>
        <w:tblW w:w="150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2810"/>
        <w:gridCol w:w="2810"/>
        <w:gridCol w:w="1360"/>
        <w:gridCol w:w="1580"/>
        <w:gridCol w:w="2680"/>
        <w:gridCol w:w="2720"/>
      </w:tblGrid>
      <w:tr w:rsidR="00200B2D" w:rsidTr="008C262F">
        <w:tc>
          <w:tcPr>
            <w:tcW w:w="1050" w:type="dxa"/>
            <w:shd w:val="clear" w:color="auto" w:fill="F3F3F3"/>
            <w:tcMar>
              <w:top w:w="100" w:type="dxa"/>
              <w:left w:w="100" w:type="dxa"/>
              <w:bottom w:w="100" w:type="dxa"/>
              <w:right w:w="100" w:type="dxa"/>
            </w:tcMar>
          </w:tcPr>
          <w:p w:rsidR="00200B2D" w:rsidRPr="00AD7A17" w:rsidRDefault="00090FFE">
            <w:pPr>
              <w:widowControl w:val="0"/>
              <w:spacing w:line="240" w:lineRule="auto"/>
              <w:rPr>
                <w:b/>
              </w:rPr>
            </w:pPr>
            <w:r w:rsidRPr="00AD7A17">
              <w:rPr>
                <w:b/>
              </w:rPr>
              <w:t>Week 2</w:t>
            </w:r>
          </w:p>
        </w:tc>
        <w:tc>
          <w:tcPr>
            <w:tcW w:w="2810" w:type="dxa"/>
            <w:shd w:val="clear" w:color="auto" w:fill="F3F3F3"/>
            <w:tcMar>
              <w:top w:w="100" w:type="dxa"/>
              <w:left w:w="100" w:type="dxa"/>
              <w:bottom w:w="100" w:type="dxa"/>
              <w:right w:w="100" w:type="dxa"/>
            </w:tcMar>
          </w:tcPr>
          <w:p w:rsidR="00200B2D" w:rsidRDefault="00E53346" w:rsidP="00E53346">
            <w:pPr>
              <w:widowControl w:val="0"/>
              <w:spacing w:line="240" w:lineRule="auto"/>
              <w:jc w:val="center"/>
              <w:rPr>
                <w:b/>
              </w:rPr>
            </w:pPr>
            <w:r>
              <w:rPr>
                <w:b/>
              </w:rPr>
              <w:t>Monday</w:t>
            </w:r>
          </w:p>
        </w:tc>
        <w:tc>
          <w:tcPr>
            <w:tcW w:w="2810" w:type="dxa"/>
            <w:shd w:val="clear" w:color="auto" w:fill="F3F3F3"/>
            <w:tcMar>
              <w:top w:w="100" w:type="dxa"/>
              <w:left w:w="100" w:type="dxa"/>
              <w:bottom w:w="100" w:type="dxa"/>
              <w:right w:w="100" w:type="dxa"/>
            </w:tcMar>
          </w:tcPr>
          <w:p w:rsidR="00200B2D" w:rsidRDefault="00E53346" w:rsidP="00E53346">
            <w:pPr>
              <w:widowControl w:val="0"/>
              <w:spacing w:line="240" w:lineRule="auto"/>
              <w:jc w:val="center"/>
              <w:rPr>
                <w:b/>
              </w:rPr>
            </w:pPr>
            <w:r>
              <w:rPr>
                <w:b/>
              </w:rPr>
              <w:t>Tuesday</w:t>
            </w:r>
          </w:p>
        </w:tc>
        <w:tc>
          <w:tcPr>
            <w:tcW w:w="2940" w:type="dxa"/>
            <w:gridSpan w:val="2"/>
            <w:shd w:val="clear" w:color="auto" w:fill="F3F3F3"/>
            <w:tcMar>
              <w:top w:w="100" w:type="dxa"/>
              <w:left w:w="100" w:type="dxa"/>
              <w:bottom w:w="100" w:type="dxa"/>
              <w:right w:w="100" w:type="dxa"/>
            </w:tcMar>
          </w:tcPr>
          <w:p w:rsidR="00200B2D" w:rsidRDefault="00E53346" w:rsidP="00E53346">
            <w:pPr>
              <w:widowControl w:val="0"/>
              <w:spacing w:line="240" w:lineRule="auto"/>
              <w:jc w:val="center"/>
              <w:rPr>
                <w:b/>
              </w:rPr>
            </w:pPr>
            <w:r>
              <w:rPr>
                <w:b/>
              </w:rPr>
              <w:t>Wednesday</w:t>
            </w:r>
          </w:p>
        </w:tc>
        <w:tc>
          <w:tcPr>
            <w:tcW w:w="2680" w:type="dxa"/>
            <w:shd w:val="clear" w:color="auto" w:fill="F3F3F3"/>
            <w:tcMar>
              <w:top w:w="100" w:type="dxa"/>
              <w:left w:w="100" w:type="dxa"/>
              <w:bottom w:w="100" w:type="dxa"/>
              <w:right w:w="100" w:type="dxa"/>
            </w:tcMar>
          </w:tcPr>
          <w:p w:rsidR="00200B2D" w:rsidRDefault="00E53346" w:rsidP="00E53346">
            <w:pPr>
              <w:widowControl w:val="0"/>
              <w:spacing w:line="240" w:lineRule="auto"/>
              <w:jc w:val="center"/>
              <w:rPr>
                <w:b/>
              </w:rPr>
            </w:pPr>
            <w:r>
              <w:rPr>
                <w:b/>
              </w:rPr>
              <w:t>Thursday</w:t>
            </w:r>
          </w:p>
        </w:tc>
        <w:tc>
          <w:tcPr>
            <w:tcW w:w="2720" w:type="dxa"/>
            <w:shd w:val="clear" w:color="auto" w:fill="F3F3F3"/>
            <w:tcMar>
              <w:top w:w="100" w:type="dxa"/>
              <w:left w:w="100" w:type="dxa"/>
              <w:bottom w:w="100" w:type="dxa"/>
              <w:right w:w="100" w:type="dxa"/>
            </w:tcMar>
          </w:tcPr>
          <w:p w:rsidR="00200B2D" w:rsidRDefault="00E53346" w:rsidP="00E53346">
            <w:pPr>
              <w:widowControl w:val="0"/>
              <w:spacing w:line="240" w:lineRule="auto"/>
              <w:jc w:val="center"/>
              <w:rPr>
                <w:b/>
              </w:rPr>
            </w:pPr>
            <w:r>
              <w:rPr>
                <w:b/>
              </w:rPr>
              <w:t xml:space="preserve">Friday </w:t>
            </w:r>
          </w:p>
        </w:tc>
      </w:tr>
      <w:tr w:rsidR="0082241D" w:rsidRPr="007C72B8" w:rsidTr="00D33EAC">
        <w:trPr>
          <w:cantSplit/>
          <w:trHeight w:val="2167"/>
        </w:trPr>
        <w:tc>
          <w:tcPr>
            <w:tcW w:w="1050" w:type="dxa"/>
            <w:shd w:val="clear" w:color="auto" w:fill="DBE5F1" w:themeFill="accent1" w:themeFillTint="33"/>
            <w:tcMar>
              <w:top w:w="100" w:type="dxa"/>
              <w:left w:w="100" w:type="dxa"/>
              <w:bottom w:w="100" w:type="dxa"/>
              <w:right w:w="100" w:type="dxa"/>
            </w:tcMar>
            <w:textDirection w:val="btLr"/>
            <w:vAlign w:val="center"/>
          </w:tcPr>
          <w:p w:rsidR="0082241D" w:rsidRPr="007C72B8" w:rsidRDefault="00EE61EB" w:rsidP="00E53346">
            <w:pPr>
              <w:widowControl w:val="0"/>
              <w:spacing w:line="240" w:lineRule="auto"/>
              <w:ind w:left="113" w:right="113"/>
              <w:rPr>
                <w:sz w:val="20"/>
                <w:szCs w:val="20"/>
              </w:rPr>
            </w:pPr>
            <w:r>
              <w:rPr>
                <w:sz w:val="20"/>
                <w:szCs w:val="20"/>
              </w:rPr>
              <w:t>Suggested Labs</w:t>
            </w:r>
            <w:r w:rsidR="00D33EAC">
              <w:rPr>
                <w:sz w:val="20"/>
                <w:szCs w:val="20"/>
              </w:rPr>
              <w:t>: 50% of instructional time</w:t>
            </w:r>
          </w:p>
        </w:tc>
        <w:tc>
          <w:tcPr>
            <w:tcW w:w="13960" w:type="dxa"/>
            <w:gridSpan w:val="6"/>
            <w:shd w:val="clear" w:color="auto" w:fill="auto"/>
            <w:tcMar>
              <w:top w:w="100" w:type="dxa"/>
              <w:left w:w="100" w:type="dxa"/>
              <w:bottom w:w="100" w:type="dxa"/>
              <w:right w:w="100" w:type="dxa"/>
            </w:tcMar>
          </w:tcPr>
          <w:p w:rsidR="000412EA" w:rsidRDefault="000412EA" w:rsidP="00706152">
            <w:pPr>
              <w:pStyle w:val="ListParagraph"/>
              <w:spacing w:line="240" w:lineRule="auto"/>
              <w:rPr>
                <w:sz w:val="20"/>
              </w:rPr>
            </w:pPr>
          </w:p>
          <w:p w:rsidR="00EE61EB" w:rsidRPr="007B2017" w:rsidRDefault="00706152" w:rsidP="00706152">
            <w:pPr>
              <w:pStyle w:val="ListParagraph"/>
              <w:numPr>
                <w:ilvl w:val="0"/>
                <w:numId w:val="26"/>
              </w:numPr>
              <w:spacing w:line="240" w:lineRule="auto"/>
              <w:rPr>
                <w:sz w:val="20"/>
              </w:rPr>
            </w:pPr>
            <w:r w:rsidRPr="007B2017">
              <w:rPr>
                <w:sz w:val="20"/>
              </w:rPr>
              <w:t>Investigate properties with texture, size, color and mass</w:t>
            </w:r>
          </w:p>
          <w:p w:rsidR="00706152" w:rsidRPr="007B2017" w:rsidRDefault="00706152" w:rsidP="00706152">
            <w:pPr>
              <w:pStyle w:val="ListParagraph"/>
              <w:numPr>
                <w:ilvl w:val="0"/>
                <w:numId w:val="26"/>
              </w:numPr>
              <w:spacing w:line="240" w:lineRule="auto"/>
              <w:rPr>
                <w:sz w:val="20"/>
              </w:rPr>
            </w:pPr>
            <w:r w:rsidRPr="007B2017">
              <w:rPr>
                <w:sz w:val="20"/>
              </w:rPr>
              <w:t xml:space="preserve">Observing Matter activity– focus on flexibility, physical state, texture, color, and other familiar properties </w:t>
            </w:r>
          </w:p>
          <w:p w:rsidR="00715F3C" w:rsidRPr="007B2017" w:rsidRDefault="00715F3C" w:rsidP="00706152">
            <w:pPr>
              <w:pStyle w:val="ListParagraph"/>
              <w:numPr>
                <w:ilvl w:val="0"/>
                <w:numId w:val="26"/>
              </w:numPr>
              <w:spacing w:line="240" w:lineRule="auto"/>
              <w:rPr>
                <w:sz w:val="20"/>
              </w:rPr>
            </w:pPr>
            <w:proofErr w:type="gramStart"/>
            <w:r w:rsidRPr="007B2017">
              <w:rPr>
                <w:sz w:val="20"/>
              </w:rPr>
              <w:t>Comparing  density</w:t>
            </w:r>
            <w:proofErr w:type="gramEnd"/>
            <w:r w:rsidRPr="007B2017">
              <w:rPr>
                <w:sz w:val="20"/>
              </w:rPr>
              <w:t xml:space="preserve"> of objects using water as a reference.</w:t>
            </w:r>
          </w:p>
          <w:p w:rsidR="007B2017" w:rsidRPr="007B2017" w:rsidRDefault="007B2017" w:rsidP="00706152">
            <w:pPr>
              <w:pStyle w:val="ListParagraph"/>
              <w:numPr>
                <w:ilvl w:val="0"/>
                <w:numId w:val="26"/>
              </w:numPr>
              <w:spacing w:line="240" w:lineRule="auto"/>
              <w:rPr>
                <w:sz w:val="20"/>
              </w:rPr>
            </w:pPr>
            <w:r w:rsidRPr="007B2017">
              <w:rPr>
                <w:sz w:val="20"/>
              </w:rPr>
              <w:t>Relative Density Observation Stations</w:t>
            </w:r>
          </w:p>
          <w:p w:rsidR="00706152" w:rsidRPr="00EC7E3A" w:rsidRDefault="00706152" w:rsidP="00715F3C">
            <w:pPr>
              <w:pStyle w:val="ListParagraph"/>
              <w:spacing w:line="240" w:lineRule="auto"/>
              <w:ind w:left="1440"/>
              <w:rPr>
                <w:sz w:val="20"/>
              </w:rPr>
            </w:pPr>
          </w:p>
        </w:tc>
      </w:tr>
      <w:tr w:rsidR="00200B2D" w:rsidRPr="007C72B8" w:rsidTr="008C262F">
        <w:trPr>
          <w:cantSplit/>
          <w:trHeight w:val="1460"/>
        </w:trPr>
        <w:tc>
          <w:tcPr>
            <w:tcW w:w="1050" w:type="dxa"/>
            <w:shd w:val="clear" w:color="auto" w:fill="CFE2F3"/>
            <w:tcMar>
              <w:top w:w="100" w:type="dxa"/>
              <w:left w:w="100" w:type="dxa"/>
              <w:bottom w:w="100" w:type="dxa"/>
              <w:right w:w="100" w:type="dxa"/>
            </w:tcMar>
            <w:textDirection w:val="btLr"/>
            <w:vAlign w:val="center"/>
          </w:tcPr>
          <w:p w:rsidR="00200B2D" w:rsidRPr="007C72B8" w:rsidRDefault="00906A3D" w:rsidP="00906A3D">
            <w:pPr>
              <w:widowControl w:val="0"/>
              <w:spacing w:line="240" w:lineRule="auto"/>
              <w:ind w:left="113" w:right="113"/>
              <w:jc w:val="center"/>
              <w:rPr>
                <w:sz w:val="20"/>
                <w:szCs w:val="20"/>
              </w:rPr>
            </w:pPr>
            <w:r>
              <w:rPr>
                <w:sz w:val="20"/>
                <w:szCs w:val="20"/>
              </w:rPr>
              <w:t>Readiness Standards</w:t>
            </w:r>
          </w:p>
        </w:tc>
        <w:tc>
          <w:tcPr>
            <w:tcW w:w="2810" w:type="dxa"/>
            <w:shd w:val="clear" w:color="auto" w:fill="auto"/>
            <w:tcMar>
              <w:top w:w="100" w:type="dxa"/>
              <w:left w:w="100" w:type="dxa"/>
              <w:bottom w:w="100" w:type="dxa"/>
              <w:right w:w="100" w:type="dxa"/>
            </w:tcMar>
          </w:tcPr>
          <w:p w:rsidR="00200B2D" w:rsidRPr="008172C8" w:rsidRDefault="00EC7E3A">
            <w:pPr>
              <w:widowControl w:val="0"/>
              <w:spacing w:line="240" w:lineRule="auto"/>
              <w:rPr>
                <w:strike/>
                <w:sz w:val="20"/>
                <w:szCs w:val="20"/>
              </w:rPr>
            </w:pPr>
            <w:r w:rsidRPr="008172C8">
              <w:rPr>
                <w:sz w:val="20"/>
                <w:szCs w:val="20"/>
              </w:rPr>
              <w:t xml:space="preserve">5.5(A) classify matter based on measurable, testable, and observable physical  properties, including mass, magnetism, physical state (solid, liquid, and gas),  </w:t>
            </w:r>
            <w:r w:rsidRPr="00007D51">
              <w:rPr>
                <w:sz w:val="20"/>
                <w:szCs w:val="20"/>
              </w:rPr>
              <w:t>relative density (sinking and floating using water as a reference point),</w:t>
            </w:r>
            <w:r w:rsidRPr="008172C8">
              <w:rPr>
                <w:strike/>
                <w:sz w:val="20"/>
                <w:szCs w:val="20"/>
              </w:rPr>
              <w:t xml:space="preserve"> solubility  in water, and the ability to conduct or insulate thermal energy or electric energy</w:t>
            </w:r>
          </w:p>
          <w:p w:rsidR="00EC7E3A" w:rsidRPr="008172C8" w:rsidRDefault="00EC7E3A">
            <w:pPr>
              <w:widowControl w:val="0"/>
              <w:spacing w:line="240" w:lineRule="auto"/>
              <w:rPr>
                <w:sz w:val="20"/>
                <w:szCs w:val="20"/>
              </w:rPr>
            </w:pPr>
          </w:p>
        </w:tc>
        <w:tc>
          <w:tcPr>
            <w:tcW w:w="2810" w:type="dxa"/>
            <w:shd w:val="clear" w:color="auto" w:fill="auto"/>
            <w:tcMar>
              <w:top w:w="100" w:type="dxa"/>
              <w:left w:w="100" w:type="dxa"/>
              <w:bottom w:w="100" w:type="dxa"/>
              <w:right w:w="100" w:type="dxa"/>
            </w:tcMar>
          </w:tcPr>
          <w:p w:rsidR="00200B2D" w:rsidRPr="008172C8" w:rsidRDefault="00EC7E3A">
            <w:pPr>
              <w:widowControl w:val="0"/>
              <w:spacing w:line="240" w:lineRule="auto"/>
              <w:rPr>
                <w:sz w:val="20"/>
                <w:szCs w:val="20"/>
              </w:rPr>
            </w:pPr>
            <w:r w:rsidRPr="008172C8">
              <w:rPr>
                <w:sz w:val="20"/>
                <w:szCs w:val="20"/>
              </w:rPr>
              <w:t xml:space="preserve">5.5(A) classify matter based on measurable, testable, and observable physical  properties, including mass, magnetism, physical state (solid, liquid, and gas),  </w:t>
            </w:r>
            <w:r w:rsidRPr="00007D51">
              <w:rPr>
                <w:sz w:val="20"/>
                <w:szCs w:val="20"/>
              </w:rPr>
              <w:t>relative density (sinking and floating using water as a reference point),</w:t>
            </w:r>
            <w:r w:rsidRPr="008172C8">
              <w:rPr>
                <w:strike/>
                <w:sz w:val="20"/>
                <w:szCs w:val="20"/>
              </w:rPr>
              <w:t xml:space="preserve"> solubility  in water, and the ability to conduct or insulate thermal energy or electric energy</w:t>
            </w:r>
          </w:p>
          <w:p w:rsidR="00EC7E3A" w:rsidRPr="008172C8" w:rsidRDefault="00EC7E3A">
            <w:pPr>
              <w:widowControl w:val="0"/>
              <w:spacing w:line="240" w:lineRule="auto"/>
              <w:rPr>
                <w:sz w:val="20"/>
                <w:szCs w:val="20"/>
              </w:rPr>
            </w:pPr>
            <w:r w:rsidRPr="008172C8">
              <w:rPr>
                <w:sz w:val="20"/>
                <w:szCs w:val="20"/>
              </w:rPr>
              <w:t>3.5C</w:t>
            </w:r>
          </w:p>
        </w:tc>
        <w:tc>
          <w:tcPr>
            <w:tcW w:w="2940" w:type="dxa"/>
            <w:gridSpan w:val="2"/>
            <w:shd w:val="clear" w:color="auto" w:fill="auto"/>
            <w:tcMar>
              <w:top w:w="100" w:type="dxa"/>
              <w:left w:w="100" w:type="dxa"/>
              <w:bottom w:w="100" w:type="dxa"/>
              <w:right w:w="100" w:type="dxa"/>
            </w:tcMar>
          </w:tcPr>
          <w:p w:rsidR="00200B2D" w:rsidRPr="008172C8" w:rsidRDefault="00EC7E3A">
            <w:pPr>
              <w:widowControl w:val="0"/>
              <w:spacing w:line="240" w:lineRule="auto"/>
              <w:rPr>
                <w:sz w:val="20"/>
                <w:szCs w:val="20"/>
              </w:rPr>
            </w:pPr>
            <w:r w:rsidRPr="008172C8">
              <w:rPr>
                <w:sz w:val="20"/>
                <w:szCs w:val="20"/>
              </w:rPr>
              <w:t xml:space="preserve">5.5(A) classify matter based on measurable, testable, and observable physical  properties, including mass, magnetism, physical state (solid, liquid, and gas),  relative density (sinking and floating using water as a reference point), </w:t>
            </w:r>
            <w:r w:rsidRPr="008172C8">
              <w:rPr>
                <w:strike/>
                <w:sz w:val="20"/>
                <w:szCs w:val="20"/>
              </w:rPr>
              <w:t>solubility  in water, and the ability to conduct or insulate thermal energy or electric energy</w:t>
            </w:r>
          </w:p>
          <w:p w:rsidR="00EC7E3A" w:rsidRPr="008172C8" w:rsidRDefault="00EC7E3A">
            <w:pPr>
              <w:widowControl w:val="0"/>
              <w:spacing w:line="240" w:lineRule="auto"/>
              <w:rPr>
                <w:sz w:val="20"/>
                <w:szCs w:val="20"/>
              </w:rPr>
            </w:pPr>
            <w:r w:rsidRPr="008172C8">
              <w:rPr>
                <w:sz w:val="20"/>
                <w:szCs w:val="20"/>
              </w:rPr>
              <w:t>3.5C</w:t>
            </w:r>
          </w:p>
        </w:tc>
        <w:tc>
          <w:tcPr>
            <w:tcW w:w="2680" w:type="dxa"/>
            <w:shd w:val="clear" w:color="auto" w:fill="auto"/>
            <w:tcMar>
              <w:top w:w="100" w:type="dxa"/>
              <w:left w:w="100" w:type="dxa"/>
              <w:bottom w:w="100" w:type="dxa"/>
              <w:right w:w="100" w:type="dxa"/>
            </w:tcMar>
          </w:tcPr>
          <w:p w:rsidR="00200B2D" w:rsidRPr="008172C8" w:rsidRDefault="00EC7E3A">
            <w:pPr>
              <w:widowControl w:val="0"/>
              <w:spacing w:line="240" w:lineRule="auto"/>
              <w:rPr>
                <w:sz w:val="20"/>
                <w:szCs w:val="20"/>
              </w:rPr>
            </w:pPr>
            <w:r w:rsidRPr="008172C8">
              <w:rPr>
                <w:sz w:val="20"/>
                <w:szCs w:val="20"/>
              </w:rPr>
              <w:t xml:space="preserve">5.5(A) classify matter based on measurable, testable, and observable physical  properties, including mass, magnetism, physical state (solid, liquid, and gas),  relative density (sinking and floating using water as a reference point), </w:t>
            </w:r>
            <w:r w:rsidRPr="008172C8">
              <w:rPr>
                <w:strike/>
                <w:sz w:val="20"/>
                <w:szCs w:val="20"/>
              </w:rPr>
              <w:t>solubility  in water, and the ability to conduct or insulate thermal energy or electric energy</w:t>
            </w:r>
          </w:p>
          <w:p w:rsidR="00EC7E3A" w:rsidRPr="008172C8" w:rsidRDefault="00EC7E3A">
            <w:pPr>
              <w:widowControl w:val="0"/>
              <w:spacing w:line="240" w:lineRule="auto"/>
              <w:rPr>
                <w:sz w:val="20"/>
                <w:szCs w:val="20"/>
              </w:rPr>
            </w:pPr>
            <w:r w:rsidRPr="008172C8">
              <w:rPr>
                <w:sz w:val="20"/>
                <w:szCs w:val="20"/>
              </w:rPr>
              <w:t>3.5C</w:t>
            </w:r>
          </w:p>
        </w:tc>
        <w:tc>
          <w:tcPr>
            <w:tcW w:w="2720" w:type="dxa"/>
            <w:shd w:val="clear" w:color="auto" w:fill="auto"/>
            <w:tcMar>
              <w:top w:w="100" w:type="dxa"/>
              <w:left w:w="100" w:type="dxa"/>
              <w:bottom w:w="100" w:type="dxa"/>
              <w:right w:w="100" w:type="dxa"/>
            </w:tcMar>
          </w:tcPr>
          <w:p w:rsidR="00200B2D" w:rsidRPr="008172C8" w:rsidRDefault="00EC7E3A" w:rsidP="00661C8F">
            <w:pPr>
              <w:widowControl w:val="0"/>
              <w:spacing w:line="240" w:lineRule="auto"/>
              <w:rPr>
                <w:sz w:val="20"/>
                <w:szCs w:val="20"/>
              </w:rPr>
            </w:pPr>
            <w:r w:rsidRPr="008172C8">
              <w:rPr>
                <w:sz w:val="20"/>
                <w:szCs w:val="20"/>
              </w:rPr>
              <w:t xml:space="preserve">5.5(A) classify matter based on measurable, testable, and observable physical  properties, including mass, magnetism, physical state (solid, liquid, and gas),  relative density (sinking and floating using water as a reference point), </w:t>
            </w:r>
            <w:r w:rsidRPr="008172C8">
              <w:rPr>
                <w:strike/>
                <w:sz w:val="20"/>
                <w:szCs w:val="20"/>
              </w:rPr>
              <w:t>solubility  in water, and the ability to conduct or insulate thermal energy or electric energy</w:t>
            </w:r>
          </w:p>
          <w:p w:rsidR="00EC7E3A" w:rsidRPr="008172C8" w:rsidRDefault="00EC7E3A" w:rsidP="00661C8F">
            <w:pPr>
              <w:widowControl w:val="0"/>
              <w:spacing w:line="240" w:lineRule="auto"/>
              <w:rPr>
                <w:sz w:val="20"/>
                <w:szCs w:val="20"/>
              </w:rPr>
            </w:pPr>
            <w:r w:rsidRPr="008172C8">
              <w:rPr>
                <w:sz w:val="20"/>
                <w:szCs w:val="20"/>
              </w:rPr>
              <w:t>3.5C</w:t>
            </w:r>
          </w:p>
        </w:tc>
      </w:tr>
      <w:tr w:rsidR="00E266B3" w:rsidRPr="007C72B8" w:rsidTr="008C262F">
        <w:trPr>
          <w:cantSplit/>
          <w:trHeight w:val="1460"/>
        </w:trPr>
        <w:tc>
          <w:tcPr>
            <w:tcW w:w="1050" w:type="dxa"/>
            <w:shd w:val="clear" w:color="auto" w:fill="CFE2F3"/>
            <w:tcMar>
              <w:top w:w="100" w:type="dxa"/>
              <w:left w:w="100" w:type="dxa"/>
              <w:bottom w:w="100" w:type="dxa"/>
              <w:right w:w="100" w:type="dxa"/>
            </w:tcMar>
            <w:textDirection w:val="btLr"/>
            <w:vAlign w:val="center"/>
          </w:tcPr>
          <w:p w:rsidR="00E266B3" w:rsidRPr="007C72B8" w:rsidRDefault="00E266B3" w:rsidP="00906A3D">
            <w:pPr>
              <w:widowControl w:val="0"/>
              <w:spacing w:line="240" w:lineRule="auto"/>
              <w:ind w:left="113" w:right="113"/>
              <w:jc w:val="center"/>
              <w:rPr>
                <w:sz w:val="20"/>
                <w:szCs w:val="20"/>
              </w:rPr>
            </w:pPr>
            <w:r>
              <w:rPr>
                <w:sz w:val="20"/>
                <w:szCs w:val="20"/>
              </w:rPr>
              <w:t>Supporting Standards</w:t>
            </w:r>
          </w:p>
        </w:tc>
        <w:tc>
          <w:tcPr>
            <w:tcW w:w="8560" w:type="dxa"/>
            <w:gridSpan w:val="4"/>
            <w:shd w:val="clear" w:color="auto" w:fill="auto"/>
            <w:tcMar>
              <w:top w:w="100" w:type="dxa"/>
              <w:left w:w="100" w:type="dxa"/>
              <w:bottom w:w="100" w:type="dxa"/>
              <w:right w:w="100" w:type="dxa"/>
            </w:tcMar>
          </w:tcPr>
          <w:p w:rsidR="00EC7E3A" w:rsidRPr="00E53346" w:rsidRDefault="00EC7E3A" w:rsidP="00EC7E3A">
            <w:pPr>
              <w:spacing w:line="240" w:lineRule="auto"/>
              <w:ind w:left="-25"/>
              <w:rPr>
                <w:rFonts w:eastAsia="Times New Roman"/>
                <w:color w:val="0070C0"/>
                <w:sz w:val="20"/>
                <w:szCs w:val="20"/>
              </w:rPr>
            </w:pPr>
          </w:p>
          <w:p w:rsidR="00E266B3" w:rsidRPr="00E53346" w:rsidRDefault="00EC7E3A" w:rsidP="00E53346">
            <w:pPr>
              <w:spacing w:line="240" w:lineRule="auto"/>
              <w:ind w:left="-13"/>
              <w:rPr>
                <w:rFonts w:eastAsia="Times New Roman"/>
                <w:color w:val="0070C0"/>
                <w:sz w:val="20"/>
                <w:szCs w:val="20"/>
              </w:rPr>
            </w:pPr>
            <w:r w:rsidRPr="00EC7E3A">
              <w:rPr>
                <w:rFonts w:eastAsia="Times New Roman"/>
                <w:color w:val="0070C0"/>
                <w:sz w:val="20"/>
                <w:szCs w:val="20"/>
              </w:rPr>
              <w:t>3.5(C) predict, observe and record changes in the state of matter caused by heating or cooling  such as ice becoming liquid water or condensation forming on the outside of a glass of ice  water or liquid water being heated to the point of becoming water vapor </w:t>
            </w:r>
          </w:p>
        </w:tc>
        <w:tc>
          <w:tcPr>
            <w:tcW w:w="5400" w:type="dxa"/>
            <w:gridSpan w:val="2"/>
            <w:shd w:val="clear" w:color="auto" w:fill="auto"/>
          </w:tcPr>
          <w:p w:rsidR="00E266B3" w:rsidRPr="007C72B8" w:rsidRDefault="00EC7E3A" w:rsidP="00E266B3">
            <w:pPr>
              <w:widowControl w:val="0"/>
              <w:spacing w:line="240" w:lineRule="auto"/>
              <w:rPr>
                <w:sz w:val="20"/>
                <w:szCs w:val="20"/>
              </w:rPr>
            </w:pPr>
            <w:r w:rsidRPr="00EC7E3A">
              <w:rPr>
                <w:b/>
                <w:color w:val="0070C0"/>
                <w:sz w:val="20"/>
              </w:rPr>
              <w:t>3.5(C) predict, observe and record changes in the state of matter caused by heating or cooling  such as ice becoming liquid water or condensation forming on the outside of a glass of ice  water or liquid water being heated to the point of becoming water vapor </w:t>
            </w:r>
          </w:p>
        </w:tc>
      </w:tr>
      <w:tr w:rsidR="00006AFA" w:rsidRPr="007C72B8" w:rsidTr="00315CF5">
        <w:trPr>
          <w:cantSplit/>
          <w:trHeight w:val="1460"/>
        </w:trPr>
        <w:tc>
          <w:tcPr>
            <w:tcW w:w="1050" w:type="dxa"/>
            <w:shd w:val="clear" w:color="auto" w:fill="CFE2F3"/>
            <w:tcMar>
              <w:top w:w="100" w:type="dxa"/>
              <w:left w:w="100" w:type="dxa"/>
              <w:bottom w:w="100" w:type="dxa"/>
              <w:right w:w="100" w:type="dxa"/>
            </w:tcMar>
            <w:textDirection w:val="btLr"/>
            <w:vAlign w:val="center"/>
          </w:tcPr>
          <w:p w:rsidR="00006AFA" w:rsidRPr="007C72B8" w:rsidRDefault="00006AFA" w:rsidP="00006AFA">
            <w:pPr>
              <w:widowControl w:val="0"/>
              <w:spacing w:line="240" w:lineRule="auto"/>
              <w:ind w:left="113" w:right="113"/>
              <w:jc w:val="center"/>
              <w:rPr>
                <w:noProof/>
                <w:sz w:val="20"/>
                <w:szCs w:val="20"/>
                <w:lang w:val="en-US"/>
              </w:rPr>
            </w:pPr>
            <w:r>
              <w:rPr>
                <w:noProof/>
                <w:sz w:val="20"/>
                <w:szCs w:val="20"/>
                <w:lang w:val="en-US"/>
              </w:rPr>
              <w:lastRenderedPageBreak/>
              <w:t>Process Standards</w:t>
            </w:r>
          </w:p>
        </w:tc>
        <w:tc>
          <w:tcPr>
            <w:tcW w:w="6980" w:type="dxa"/>
            <w:gridSpan w:val="3"/>
            <w:shd w:val="clear" w:color="auto" w:fill="auto"/>
            <w:tcMar>
              <w:top w:w="100" w:type="dxa"/>
              <w:left w:w="100" w:type="dxa"/>
              <w:bottom w:w="100" w:type="dxa"/>
              <w:right w:w="100" w:type="dxa"/>
            </w:tcMar>
          </w:tcPr>
          <w:p w:rsidR="00D33EAC" w:rsidRDefault="00006AFA" w:rsidP="00006AFA">
            <w:pPr>
              <w:widowControl w:val="0"/>
              <w:spacing w:line="240" w:lineRule="auto"/>
              <w:rPr>
                <w:color w:val="C00000"/>
                <w:sz w:val="18"/>
                <w:szCs w:val="18"/>
              </w:rPr>
            </w:pPr>
            <w:r w:rsidRPr="00006AFA">
              <w:rPr>
                <w:color w:val="C00000"/>
                <w:sz w:val="18"/>
                <w:szCs w:val="18"/>
              </w:rPr>
              <w:t>5.1(A)  demonstrate safe practices and the use of safety equipment as outlined in Texas Education  Agency</w:t>
            </w:r>
            <w:r w:rsidRPr="00006AFA">
              <w:rPr>
                <w:rFonts w:ascii="Cambria Math" w:hAnsi="Cambria Math" w:cs="Cambria Math"/>
                <w:color w:val="C00000"/>
                <w:sz w:val="18"/>
                <w:szCs w:val="18"/>
              </w:rPr>
              <w:t>‐</w:t>
            </w:r>
            <w:r w:rsidRPr="00006AFA">
              <w:rPr>
                <w:color w:val="C00000"/>
                <w:sz w:val="18"/>
                <w:szCs w:val="18"/>
              </w:rPr>
              <w:t>approved safety standards during classroom and outdoor investigations using  safety equipment, including safety goggles or chemical splash goggles, as appropriate,</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 and  gloves, as appropriate  </w:t>
            </w:r>
          </w:p>
          <w:p w:rsidR="00D33EAC" w:rsidRDefault="00006AFA" w:rsidP="00006AFA">
            <w:pPr>
              <w:widowControl w:val="0"/>
              <w:spacing w:line="240" w:lineRule="auto"/>
              <w:rPr>
                <w:color w:val="C00000"/>
                <w:sz w:val="18"/>
                <w:szCs w:val="18"/>
              </w:rPr>
            </w:pPr>
            <w:r w:rsidRPr="00006AFA">
              <w:rPr>
                <w:color w:val="C00000"/>
                <w:sz w:val="18"/>
                <w:szCs w:val="18"/>
              </w:rPr>
              <w:t>5.1(B)  make informed choices in the conservation, disposal, and recycling of</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 materials  </w:t>
            </w:r>
          </w:p>
          <w:p w:rsidR="00006AFA" w:rsidRPr="00006AFA" w:rsidRDefault="00006AFA" w:rsidP="00006AFA">
            <w:pPr>
              <w:widowControl w:val="0"/>
              <w:spacing w:line="240" w:lineRule="auto"/>
              <w:rPr>
                <w:color w:val="C00000"/>
                <w:sz w:val="18"/>
                <w:szCs w:val="18"/>
              </w:rPr>
            </w:pPr>
            <w:r w:rsidRPr="00006AFA">
              <w:rPr>
                <w:color w:val="C00000"/>
                <w:sz w:val="18"/>
                <w:szCs w:val="18"/>
              </w:rPr>
              <w:t>5.2(A)  describe, plan, and implement simple experimental investigations testing one variable </w:t>
            </w:r>
          </w:p>
          <w:p w:rsidR="00D33EAC" w:rsidRDefault="00006AFA" w:rsidP="00006AFA">
            <w:pPr>
              <w:widowControl w:val="0"/>
              <w:spacing w:line="240" w:lineRule="auto"/>
              <w:rPr>
                <w:color w:val="C00000"/>
                <w:sz w:val="18"/>
                <w:szCs w:val="18"/>
              </w:rPr>
            </w:pPr>
            <w:r w:rsidRPr="00006AFA">
              <w:rPr>
                <w:color w:val="C00000"/>
                <w:sz w:val="18"/>
                <w:szCs w:val="18"/>
              </w:rPr>
              <w:t xml:space="preserve"> 5.2(B)  ask well defined questions, formulate testable hypotheses, and select and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use appropriate  equipment and technology  </w:t>
            </w:r>
          </w:p>
          <w:p w:rsidR="00D33EAC" w:rsidRDefault="00006AFA" w:rsidP="00006AFA">
            <w:pPr>
              <w:widowControl w:val="0"/>
              <w:spacing w:line="240" w:lineRule="auto"/>
              <w:rPr>
                <w:color w:val="C00000"/>
                <w:sz w:val="18"/>
                <w:szCs w:val="18"/>
              </w:rPr>
            </w:pPr>
            <w:r w:rsidRPr="00006AFA">
              <w:rPr>
                <w:color w:val="C00000"/>
                <w:sz w:val="18"/>
                <w:szCs w:val="18"/>
              </w:rPr>
              <w:t>5.2(E)  demonstrate that repeated investigations may increase the reliability of</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 results  </w:t>
            </w:r>
          </w:p>
          <w:p w:rsidR="00D33EAC" w:rsidRDefault="00006AFA" w:rsidP="00006AFA">
            <w:pPr>
              <w:widowControl w:val="0"/>
              <w:spacing w:line="240" w:lineRule="auto"/>
              <w:rPr>
                <w:color w:val="C00000"/>
                <w:sz w:val="18"/>
                <w:szCs w:val="18"/>
              </w:rPr>
            </w:pPr>
            <w:r w:rsidRPr="00006AFA">
              <w:rPr>
                <w:color w:val="C00000"/>
                <w:sz w:val="18"/>
                <w:szCs w:val="18"/>
              </w:rPr>
              <w:t>5.4(A)  collect, record, and analyze information using tools, including calculators, microscopes,  cameras, computers, hand lenses, metric rulers, Celsius thermometers, </w:t>
            </w:r>
          </w:p>
          <w:p w:rsidR="00D33EAC" w:rsidRDefault="00006AFA" w:rsidP="00006AFA">
            <w:pPr>
              <w:widowControl w:val="0"/>
              <w:spacing w:line="240" w:lineRule="auto"/>
              <w:rPr>
                <w:color w:val="C00000"/>
                <w:sz w:val="18"/>
                <w:szCs w:val="18"/>
              </w:rPr>
            </w:pPr>
            <w:r w:rsidRPr="00006AFA">
              <w:rPr>
                <w:color w:val="C00000"/>
                <w:sz w:val="18"/>
                <w:szCs w:val="18"/>
              </w:rPr>
              <w:t>prisms, mirrors,  balances, spring scales, graduated cylinders, beakers, hot plates,</w:t>
            </w:r>
          </w:p>
          <w:p w:rsidR="00D33EAC" w:rsidRDefault="00006AFA" w:rsidP="00006AFA">
            <w:pPr>
              <w:widowControl w:val="0"/>
              <w:spacing w:line="240" w:lineRule="auto"/>
              <w:rPr>
                <w:color w:val="C00000"/>
                <w:sz w:val="18"/>
                <w:szCs w:val="18"/>
              </w:rPr>
            </w:pPr>
            <w:r w:rsidRPr="00006AFA">
              <w:rPr>
                <w:color w:val="C00000"/>
                <w:sz w:val="18"/>
                <w:szCs w:val="18"/>
              </w:rPr>
              <w:t> meter sticks, magnets,  collecting nets, and notebooks; timing devices; and</w:t>
            </w:r>
          </w:p>
          <w:p w:rsidR="00D33EAC" w:rsidRDefault="00006AFA" w:rsidP="00006AFA">
            <w:pPr>
              <w:widowControl w:val="0"/>
              <w:spacing w:line="240" w:lineRule="auto"/>
              <w:rPr>
                <w:color w:val="C00000"/>
                <w:sz w:val="18"/>
                <w:szCs w:val="18"/>
              </w:rPr>
            </w:pPr>
            <w:r w:rsidRPr="00006AFA">
              <w:rPr>
                <w:color w:val="C00000"/>
                <w:sz w:val="18"/>
                <w:szCs w:val="18"/>
              </w:rPr>
              <w:t> materials </w:t>
            </w:r>
          </w:p>
          <w:p w:rsidR="00006AFA" w:rsidRPr="00006AFA" w:rsidRDefault="00006AFA" w:rsidP="00006AFA">
            <w:pPr>
              <w:widowControl w:val="0"/>
              <w:spacing w:line="240" w:lineRule="auto"/>
              <w:rPr>
                <w:color w:val="C00000"/>
                <w:sz w:val="18"/>
                <w:szCs w:val="18"/>
              </w:rPr>
            </w:pPr>
            <w:r w:rsidRPr="00006AFA">
              <w:rPr>
                <w:color w:val="C00000"/>
                <w:sz w:val="18"/>
                <w:szCs w:val="18"/>
              </w:rPr>
              <w:t>to support observations of  habitats or organisms such as terrariums and aquariums</w:t>
            </w:r>
          </w:p>
        </w:tc>
        <w:tc>
          <w:tcPr>
            <w:tcW w:w="6980" w:type="dxa"/>
            <w:gridSpan w:val="3"/>
            <w:shd w:val="clear" w:color="auto" w:fill="auto"/>
          </w:tcPr>
          <w:p w:rsidR="00D33EAC" w:rsidRDefault="00006AFA" w:rsidP="00006AFA">
            <w:pPr>
              <w:widowControl w:val="0"/>
              <w:spacing w:line="240" w:lineRule="auto"/>
              <w:rPr>
                <w:color w:val="C00000"/>
                <w:sz w:val="18"/>
                <w:szCs w:val="18"/>
              </w:rPr>
            </w:pPr>
            <w:r w:rsidRPr="00006AFA">
              <w:rPr>
                <w:color w:val="C00000"/>
                <w:sz w:val="18"/>
                <w:szCs w:val="18"/>
              </w:rPr>
              <w:t>5.2(C)  collect and record information using detailed observations and accurate </w:t>
            </w:r>
          </w:p>
          <w:p w:rsidR="00006AFA" w:rsidRPr="00006AFA" w:rsidRDefault="00006AFA" w:rsidP="00006AFA">
            <w:pPr>
              <w:widowControl w:val="0"/>
              <w:spacing w:line="240" w:lineRule="auto"/>
              <w:rPr>
                <w:color w:val="C00000"/>
                <w:sz w:val="18"/>
                <w:szCs w:val="18"/>
              </w:rPr>
            </w:pPr>
            <w:r w:rsidRPr="00006AFA">
              <w:rPr>
                <w:color w:val="C00000"/>
                <w:sz w:val="18"/>
                <w:szCs w:val="18"/>
              </w:rPr>
              <w:t>measuring </w:t>
            </w:r>
          </w:p>
          <w:p w:rsidR="00D33EAC" w:rsidRDefault="00006AFA" w:rsidP="00006AFA">
            <w:pPr>
              <w:widowControl w:val="0"/>
              <w:spacing w:line="240" w:lineRule="auto"/>
              <w:rPr>
                <w:color w:val="C00000"/>
                <w:sz w:val="18"/>
                <w:szCs w:val="18"/>
              </w:rPr>
            </w:pPr>
            <w:r w:rsidRPr="00006AFA">
              <w:rPr>
                <w:color w:val="C00000"/>
                <w:sz w:val="18"/>
                <w:szCs w:val="18"/>
              </w:rPr>
              <w:t xml:space="preserve"> 5.2(D)  analyze and interpret information to construct reasonable explanations from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direct  (observable) evidence and indirect (inferred) evidence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5.2(F)  communicate valid conclusions in both written and verbal forms  </w:t>
            </w:r>
          </w:p>
          <w:p w:rsidR="00D33EAC" w:rsidRDefault="00006AFA" w:rsidP="00006AFA">
            <w:pPr>
              <w:widowControl w:val="0"/>
              <w:spacing w:line="240" w:lineRule="auto"/>
              <w:rPr>
                <w:color w:val="C00000"/>
                <w:sz w:val="18"/>
                <w:szCs w:val="18"/>
              </w:rPr>
            </w:pPr>
            <w:r w:rsidRPr="00006AFA">
              <w:rPr>
                <w:color w:val="C00000"/>
                <w:sz w:val="18"/>
                <w:szCs w:val="18"/>
              </w:rPr>
              <w:t>5.2(G)  construct appropriate simple graphs, tables, maps, and charts using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technology, including  computers, to organize, examine, and evaluate information  </w:t>
            </w:r>
          </w:p>
          <w:p w:rsidR="00D33EAC" w:rsidRDefault="00006AFA" w:rsidP="00006AFA">
            <w:pPr>
              <w:widowControl w:val="0"/>
              <w:spacing w:line="240" w:lineRule="auto"/>
              <w:rPr>
                <w:color w:val="C00000"/>
                <w:sz w:val="18"/>
                <w:szCs w:val="18"/>
              </w:rPr>
            </w:pPr>
            <w:r w:rsidRPr="00006AFA">
              <w:rPr>
                <w:color w:val="C00000"/>
                <w:sz w:val="18"/>
                <w:szCs w:val="18"/>
              </w:rPr>
              <w:t>5.3(A)  analyze, evaluate, and critique scientific explanations by using evidence,</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 logical reasoning,  and experimental and observational testing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5.3(B)  draw or develop a model that represents how something that cannot be seen such as the  Sun, Earth, and Moon system and formation of sedimentary rock works or looks  </w:t>
            </w:r>
          </w:p>
          <w:p w:rsidR="00006AFA" w:rsidRPr="00006AFA" w:rsidRDefault="00006AFA" w:rsidP="00006AFA">
            <w:pPr>
              <w:widowControl w:val="0"/>
              <w:spacing w:line="240" w:lineRule="auto"/>
              <w:rPr>
                <w:color w:val="C00000"/>
                <w:sz w:val="18"/>
                <w:szCs w:val="18"/>
              </w:rPr>
            </w:pPr>
            <w:r w:rsidRPr="00006AFA">
              <w:rPr>
                <w:color w:val="C00000"/>
                <w:sz w:val="18"/>
                <w:szCs w:val="18"/>
              </w:rPr>
              <w:t>5.3(C)  connect grade</w:t>
            </w:r>
            <w:r w:rsidRPr="00006AFA">
              <w:rPr>
                <w:rFonts w:ascii="Cambria Math" w:hAnsi="Cambria Math" w:cs="Cambria Math"/>
                <w:color w:val="C00000"/>
                <w:sz w:val="18"/>
                <w:szCs w:val="18"/>
              </w:rPr>
              <w:t>‐</w:t>
            </w:r>
            <w:r w:rsidRPr="00006AFA">
              <w:rPr>
                <w:color w:val="C00000"/>
                <w:sz w:val="18"/>
                <w:szCs w:val="18"/>
              </w:rPr>
              <w:t>level appropriate science concepts with the history of science, science  careers, and contributions of scientists </w:t>
            </w:r>
          </w:p>
        </w:tc>
      </w:tr>
      <w:tr w:rsidR="000412EA" w:rsidRPr="007C72B8" w:rsidTr="008C262F">
        <w:trPr>
          <w:cantSplit/>
          <w:trHeight w:val="1460"/>
        </w:trPr>
        <w:tc>
          <w:tcPr>
            <w:tcW w:w="1050" w:type="dxa"/>
            <w:shd w:val="clear" w:color="auto" w:fill="CFE2F3"/>
            <w:tcMar>
              <w:top w:w="100" w:type="dxa"/>
              <w:left w:w="100" w:type="dxa"/>
              <w:bottom w:w="100" w:type="dxa"/>
              <w:right w:w="100" w:type="dxa"/>
            </w:tcMar>
            <w:textDirection w:val="btLr"/>
            <w:vAlign w:val="center"/>
          </w:tcPr>
          <w:p w:rsidR="000412EA" w:rsidRDefault="000412EA" w:rsidP="00906A3D">
            <w:pPr>
              <w:widowControl w:val="0"/>
              <w:spacing w:line="240" w:lineRule="auto"/>
              <w:ind w:left="113" w:right="113"/>
              <w:jc w:val="center"/>
              <w:rPr>
                <w:noProof/>
                <w:sz w:val="20"/>
                <w:szCs w:val="20"/>
                <w:lang w:val="en-US"/>
              </w:rPr>
            </w:pPr>
            <w:r>
              <w:rPr>
                <w:noProof/>
                <w:sz w:val="20"/>
                <w:szCs w:val="20"/>
                <w:lang w:val="en-US"/>
              </w:rPr>
              <w:t>Learning Objective</w:t>
            </w:r>
          </w:p>
        </w:tc>
        <w:tc>
          <w:tcPr>
            <w:tcW w:w="2810" w:type="dxa"/>
            <w:shd w:val="clear" w:color="auto" w:fill="auto"/>
            <w:tcMar>
              <w:top w:w="100" w:type="dxa"/>
              <w:left w:w="100" w:type="dxa"/>
              <w:bottom w:w="100" w:type="dxa"/>
              <w:right w:w="100" w:type="dxa"/>
            </w:tcMar>
          </w:tcPr>
          <w:p w:rsidR="000412EA" w:rsidRPr="007C72B8" w:rsidRDefault="000412EA" w:rsidP="00FB55F4">
            <w:pPr>
              <w:widowControl w:val="0"/>
              <w:spacing w:line="240" w:lineRule="auto"/>
              <w:rPr>
                <w:color w:val="FF0000"/>
                <w:sz w:val="20"/>
                <w:szCs w:val="20"/>
              </w:rPr>
            </w:pPr>
          </w:p>
        </w:tc>
        <w:tc>
          <w:tcPr>
            <w:tcW w:w="2810" w:type="dxa"/>
            <w:shd w:val="clear" w:color="auto" w:fill="auto"/>
          </w:tcPr>
          <w:p w:rsidR="000412EA" w:rsidRPr="007C72B8" w:rsidRDefault="000412EA" w:rsidP="00FB55F4">
            <w:pPr>
              <w:widowControl w:val="0"/>
              <w:spacing w:line="240" w:lineRule="auto"/>
              <w:rPr>
                <w:color w:val="FF0000"/>
                <w:sz w:val="20"/>
                <w:szCs w:val="20"/>
              </w:rPr>
            </w:pPr>
          </w:p>
        </w:tc>
        <w:tc>
          <w:tcPr>
            <w:tcW w:w="2940" w:type="dxa"/>
            <w:gridSpan w:val="2"/>
            <w:shd w:val="clear" w:color="auto" w:fill="auto"/>
          </w:tcPr>
          <w:p w:rsidR="000412EA" w:rsidRPr="007C72B8" w:rsidRDefault="000412EA" w:rsidP="00FB55F4">
            <w:pPr>
              <w:widowControl w:val="0"/>
              <w:spacing w:line="240" w:lineRule="auto"/>
              <w:rPr>
                <w:color w:val="FF0000"/>
                <w:sz w:val="20"/>
                <w:szCs w:val="20"/>
              </w:rPr>
            </w:pPr>
          </w:p>
        </w:tc>
        <w:tc>
          <w:tcPr>
            <w:tcW w:w="2680" w:type="dxa"/>
            <w:shd w:val="clear" w:color="auto" w:fill="auto"/>
          </w:tcPr>
          <w:p w:rsidR="000412EA" w:rsidRPr="007C72B8" w:rsidRDefault="000412EA" w:rsidP="00FB55F4">
            <w:pPr>
              <w:widowControl w:val="0"/>
              <w:spacing w:line="240" w:lineRule="auto"/>
              <w:rPr>
                <w:color w:val="FF0000"/>
                <w:sz w:val="20"/>
                <w:szCs w:val="20"/>
              </w:rPr>
            </w:pPr>
          </w:p>
        </w:tc>
        <w:tc>
          <w:tcPr>
            <w:tcW w:w="2720" w:type="dxa"/>
            <w:shd w:val="clear" w:color="auto" w:fill="auto"/>
          </w:tcPr>
          <w:p w:rsidR="000412EA" w:rsidRPr="007C72B8" w:rsidRDefault="000412EA" w:rsidP="00FB55F4">
            <w:pPr>
              <w:widowControl w:val="0"/>
              <w:spacing w:line="240" w:lineRule="auto"/>
              <w:rPr>
                <w:color w:val="FF0000"/>
                <w:sz w:val="20"/>
                <w:szCs w:val="20"/>
              </w:rPr>
            </w:pPr>
          </w:p>
        </w:tc>
      </w:tr>
    </w:tbl>
    <w:p w:rsidR="00E53346" w:rsidRDefault="00E53346"/>
    <w:p w:rsidR="00E53346" w:rsidRDefault="00E53346"/>
    <w:p w:rsidR="00E53346" w:rsidRDefault="00E53346"/>
    <w:p w:rsidR="00E53346" w:rsidRDefault="00E53346"/>
    <w:tbl>
      <w:tblPr>
        <w:tblStyle w:val="a3"/>
        <w:tblpPr w:leftFromText="180" w:rightFromText="180" w:vertAnchor="text" w:horzAnchor="margin" w:tblpY="-38"/>
        <w:tblW w:w="15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2619"/>
        <w:gridCol w:w="2879"/>
        <w:gridCol w:w="2929"/>
        <w:gridCol w:w="40"/>
        <w:gridCol w:w="2884"/>
        <w:gridCol w:w="2699"/>
      </w:tblGrid>
      <w:tr w:rsidR="000412EA" w:rsidRPr="007C72B8" w:rsidTr="00083DC2">
        <w:trPr>
          <w:cantSplit/>
          <w:trHeight w:val="1460"/>
        </w:trPr>
        <w:tc>
          <w:tcPr>
            <w:tcW w:w="1050" w:type="dxa"/>
            <w:shd w:val="clear" w:color="auto" w:fill="CFE2F3"/>
            <w:tcMar>
              <w:top w:w="100" w:type="dxa"/>
              <w:left w:w="100" w:type="dxa"/>
              <w:bottom w:w="100" w:type="dxa"/>
              <w:right w:w="100" w:type="dxa"/>
            </w:tcMar>
            <w:textDirection w:val="btLr"/>
            <w:vAlign w:val="center"/>
          </w:tcPr>
          <w:p w:rsidR="000412EA" w:rsidRPr="007C72B8" w:rsidRDefault="00197D29" w:rsidP="000412EA">
            <w:pPr>
              <w:widowControl w:val="0"/>
              <w:spacing w:line="240" w:lineRule="auto"/>
              <w:ind w:left="113" w:right="113"/>
              <w:jc w:val="center"/>
              <w:rPr>
                <w:noProof/>
                <w:sz w:val="20"/>
                <w:szCs w:val="20"/>
                <w:lang w:val="en-US"/>
              </w:rPr>
            </w:pPr>
            <w:r>
              <w:rPr>
                <w:noProof/>
                <w:sz w:val="20"/>
                <w:szCs w:val="20"/>
                <w:lang w:val="en-US"/>
              </w:rPr>
              <w:lastRenderedPageBreak/>
              <w:t>Demostration of Learning</w:t>
            </w:r>
          </w:p>
        </w:tc>
        <w:tc>
          <w:tcPr>
            <w:tcW w:w="2619" w:type="dxa"/>
            <w:shd w:val="clear" w:color="auto" w:fill="auto"/>
            <w:tcMar>
              <w:top w:w="100" w:type="dxa"/>
              <w:left w:w="100" w:type="dxa"/>
              <w:bottom w:w="100" w:type="dxa"/>
              <w:right w:w="100" w:type="dxa"/>
            </w:tcMar>
          </w:tcPr>
          <w:p w:rsidR="000412EA" w:rsidRPr="007C72B8" w:rsidRDefault="000412EA" w:rsidP="000412EA">
            <w:pPr>
              <w:widowControl w:val="0"/>
              <w:spacing w:line="240" w:lineRule="auto"/>
              <w:rPr>
                <w:color w:val="FF0000"/>
                <w:sz w:val="20"/>
                <w:szCs w:val="20"/>
              </w:rPr>
            </w:pPr>
          </w:p>
        </w:tc>
        <w:tc>
          <w:tcPr>
            <w:tcW w:w="2879" w:type="dxa"/>
            <w:shd w:val="clear" w:color="auto" w:fill="auto"/>
          </w:tcPr>
          <w:p w:rsidR="000412EA" w:rsidRPr="007C72B8" w:rsidRDefault="000412EA" w:rsidP="000412EA">
            <w:pPr>
              <w:widowControl w:val="0"/>
              <w:spacing w:line="240" w:lineRule="auto"/>
              <w:rPr>
                <w:color w:val="FF0000"/>
                <w:sz w:val="20"/>
                <w:szCs w:val="20"/>
              </w:rPr>
            </w:pPr>
          </w:p>
        </w:tc>
        <w:tc>
          <w:tcPr>
            <w:tcW w:w="2969" w:type="dxa"/>
            <w:gridSpan w:val="2"/>
            <w:shd w:val="clear" w:color="auto" w:fill="auto"/>
          </w:tcPr>
          <w:p w:rsidR="000412EA" w:rsidRPr="007C72B8" w:rsidRDefault="000412EA" w:rsidP="000412EA">
            <w:pPr>
              <w:widowControl w:val="0"/>
              <w:spacing w:line="240" w:lineRule="auto"/>
              <w:rPr>
                <w:color w:val="FF0000"/>
                <w:sz w:val="20"/>
                <w:szCs w:val="20"/>
              </w:rPr>
            </w:pPr>
          </w:p>
        </w:tc>
        <w:tc>
          <w:tcPr>
            <w:tcW w:w="2884" w:type="dxa"/>
            <w:shd w:val="clear" w:color="auto" w:fill="auto"/>
          </w:tcPr>
          <w:p w:rsidR="000412EA" w:rsidRPr="007C72B8" w:rsidRDefault="000412EA" w:rsidP="000412EA">
            <w:pPr>
              <w:widowControl w:val="0"/>
              <w:spacing w:line="240" w:lineRule="auto"/>
              <w:rPr>
                <w:color w:val="FF0000"/>
                <w:sz w:val="20"/>
                <w:szCs w:val="20"/>
              </w:rPr>
            </w:pPr>
          </w:p>
        </w:tc>
        <w:tc>
          <w:tcPr>
            <w:tcW w:w="2699" w:type="dxa"/>
            <w:shd w:val="clear" w:color="auto" w:fill="auto"/>
          </w:tcPr>
          <w:p w:rsidR="000412EA" w:rsidRPr="007C72B8" w:rsidRDefault="000412EA" w:rsidP="000412EA">
            <w:pPr>
              <w:widowControl w:val="0"/>
              <w:spacing w:line="240" w:lineRule="auto"/>
              <w:rPr>
                <w:color w:val="FF0000"/>
                <w:sz w:val="20"/>
                <w:szCs w:val="20"/>
              </w:rPr>
            </w:pPr>
          </w:p>
        </w:tc>
      </w:tr>
      <w:tr w:rsidR="00083DC2" w:rsidRPr="007C72B8" w:rsidTr="00197D29">
        <w:trPr>
          <w:cantSplit/>
          <w:trHeight w:val="1440"/>
        </w:trPr>
        <w:tc>
          <w:tcPr>
            <w:tcW w:w="1050" w:type="dxa"/>
            <w:shd w:val="clear" w:color="auto" w:fill="CFE2F3"/>
            <w:tcMar>
              <w:top w:w="100" w:type="dxa"/>
              <w:left w:w="100" w:type="dxa"/>
              <w:bottom w:w="100" w:type="dxa"/>
              <w:right w:w="100" w:type="dxa"/>
            </w:tcMar>
            <w:textDirection w:val="btLr"/>
            <w:vAlign w:val="center"/>
          </w:tcPr>
          <w:p w:rsidR="00083DC2" w:rsidRPr="007C72B8" w:rsidRDefault="00083DC2" w:rsidP="000412EA">
            <w:pPr>
              <w:widowControl w:val="0"/>
              <w:spacing w:line="240" w:lineRule="auto"/>
              <w:ind w:left="113" w:right="113"/>
              <w:jc w:val="center"/>
              <w:rPr>
                <w:sz w:val="20"/>
                <w:szCs w:val="20"/>
              </w:rPr>
            </w:pPr>
            <w:r>
              <w:rPr>
                <w:sz w:val="20"/>
                <w:szCs w:val="20"/>
              </w:rPr>
              <w:t>Guiding Questions</w:t>
            </w:r>
          </w:p>
        </w:tc>
        <w:tc>
          <w:tcPr>
            <w:tcW w:w="14050" w:type="dxa"/>
            <w:gridSpan w:val="6"/>
            <w:shd w:val="clear" w:color="auto" w:fill="auto"/>
            <w:tcMar>
              <w:top w:w="100" w:type="dxa"/>
              <w:left w:w="100" w:type="dxa"/>
              <w:bottom w:w="100" w:type="dxa"/>
              <w:right w:w="100" w:type="dxa"/>
            </w:tcMar>
          </w:tcPr>
          <w:p w:rsidR="00083DC2" w:rsidRPr="00715F3C" w:rsidRDefault="00706152" w:rsidP="00715F3C">
            <w:pPr>
              <w:pStyle w:val="ListParagraph"/>
              <w:numPr>
                <w:ilvl w:val="0"/>
                <w:numId w:val="28"/>
              </w:numPr>
              <w:spacing w:before="100" w:beforeAutospacing="1" w:after="100" w:afterAutospacing="1" w:line="240" w:lineRule="auto"/>
              <w:rPr>
                <w:rFonts w:ascii="Arial" w:eastAsia="Times New Roman" w:hAnsi="Arial" w:cs="Arial"/>
                <w:color w:val="4A4F5A"/>
                <w:sz w:val="20"/>
              </w:rPr>
            </w:pPr>
            <w:r w:rsidRPr="00715F3C">
              <w:rPr>
                <w:rFonts w:ascii="Arial" w:hAnsi="Arial" w:cs="Arial"/>
              </w:rPr>
              <w:t>What is mass?</w:t>
            </w:r>
          </w:p>
          <w:p w:rsidR="00706152" w:rsidRPr="00715F3C" w:rsidRDefault="00706152" w:rsidP="00715F3C">
            <w:pPr>
              <w:pStyle w:val="ListParagraph"/>
              <w:numPr>
                <w:ilvl w:val="0"/>
                <w:numId w:val="28"/>
              </w:numPr>
              <w:spacing w:before="100" w:beforeAutospacing="1" w:after="100" w:afterAutospacing="1" w:line="240" w:lineRule="auto"/>
              <w:rPr>
                <w:rFonts w:ascii="Arial" w:eastAsia="Times New Roman" w:hAnsi="Arial" w:cs="Arial"/>
                <w:color w:val="4A4F5A"/>
                <w:sz w:val="20"/>
              </w:rPr>
            </w:pPr>
            <w:r w:rsidRPr="00715F3C">
              <w:rPr>
                <w:rFonts w:ascii="Arial" w:hAnsi="Arial" w:cs="Arial"/>
              </w:rPr>
              <w:t>What is the difference between mass and volume?</w:t>
            </w:r>
          </w:p>
          <w:p w:rsidR="00706152" w:rsidRPr="00715F3C" w:rsidRDefault="00706152" w:rsidP="00715F3C">
            <w:pPr>
              <w:pStyle w:val="ListParagraph"/>
              <w:numPr>
                <w:ilvl w:val="0"/>
                <w:numId w:val="28"/>
              </w:numPr>
              <w:spacing w:before="100" w:beforeAutospacing="1" w:after="100" w:afterAutospacing="1" w:line="240" w:lineRule="auto"/>
              <w:rPr>
                <w:rFonts w:ascii="Arial" w:eastAsia="Times New Roman" w:hAnsi="Arial" w:cs="Arial"/>
                <w:color w:val="4A4F5A"/>
                <w:sz w:val="20"/>
              </w:rPr>
            </w:pPr>
            <w:r w:rsidRPr="00715F3C">
              <w:rPr>
                <w:rFonts w:ascii="Arial" w:hAnsi="Arial" w:cs="Arial"/>
              </w:rPr>
              <w:t>What tools do we use to measure mass?</w:t>
            </w:r>
          </w:p>
          <w:p w:rsidR="00715F3C" w:rsidRPr="00715F3C" w:rsidRDefault="00715F3C" w:rsidP="00715F3C">
            <w:pPr>
              <w:numPr>
                <w:ilvl w:val="0"/>
                <w:numId w:val="28"/>
              </w:numPr>
              <w:spacing w:before="100" w:beforeAutospacing="1" w:after="100" w:afterAutospacing="1" w:line="240" w:lineRule="auto"/>
              <w:rPr>
                <w:rFonts w:eastAsia="Times New Roman"/>
                <w:color w:val="4A4F5A"/>
                <w:sz w:val="20"/>
                <w:szCs w:val="20"/>
                <w:lang w:val="en-US"/>
              </w:rPr>
            </w:pPr>
            <w:r w:rsidRPr="00715F3C">
              <w:rPr>
                <w:rFonts w:eastAsia="Times New Roman"/>
                <w:color w:val="4A4F5A"/>
                <w:sz w:val="20"/>
                <w:szCs w:val="20"/>
                <w:lang w:val="en-US"/>
              </w:rPr>
              <w:t>In what ways do physical properties determine how matter is classified?</w:t>
            </w:r>
          </w:p>
          <w:p w:rsidR="00715F3C" w:rsidRPr="00715F3C" w:rsidRDefault="00715F3C" w:rsidP="00715F3C">
            <w:pPr>
              <w:numPr>
                <w:ilvl w:val="0"/>
                <w:numId w:val="28"/>
              </w:numPr>
              <w:spacing w:before="100" w:beforeAutospacing="1" w:after="100" w:afterAutospacing="1" w:line="240" w:lineRule="auto"/>
              <w:rPr>
                <w:rFonts w:eastAsia="Times New Roman"/>
                <w:color w:val="4A4F5A"/>
                <w:sz w:val="20"/>
                <w:szCs w:val="20"/>
                <w:lang w:val="en-US"/>
              </w:rPr>
            </w:pPr>
            <w:r w:rsidRPr="00715F3C">
              <w:rPr>
                <w:rFonts w:eastAsia="Times New Roman"/>
                <w:color w:val="4A4F5A"/>
                <w:sz w:val="20"/>
                <w:szCs w:val="20"/>
                <w:lang w:val="en-US"/>
              </w:rPr>
              <w:t>In what ways do physical properties determine how matter is changed?</w:t>
            </w:r>
          </w:p>
          <w:p w:rsidR="00715F3C" w:rsidRPr="00715F3C" w:rsidRDefault="00715F3C" w:rsidP="00715F3C">
            <w:pPr>
              <w:numPr>
                <w:ilvl w:val="0"/>
                <w:numId w:val="28"/>
              </w:numPr>
              <w:spacing w:before="100" w:beforeAutospacing="1" w:after="100" w:afterAutospacing="1" w:line="240" w:lineRule="auto"/>
              <w:rPr>
                <w:rFonts w:eastAsia="Times New Roman"/>
                <w:color w:val="4A4F5A"/>
                <w:sz w:val="20"/>
                <w:szCs w:val="20"/>
                <w:lang w:val="en-US"/>
              </w:rPr>
            </w:pPr>
            <w:r w:rsidRPr="00715F3C">
              <w:rPr>
                <w:rFonts w:eastAsia="Times New Roman"/>
                <w:color w:val="4A4F5A"/>
                <w:sz w:val="20"/>
                <w:szCs w:val="20"/>
                <w:lang w:val="en-US"/>
              </w:rPr>
              <w:t>In what ways do physical properties determine how matter is used?</w:t>
            </w:r>
          </w:p>
          <w:p w:rsidR="00715F3C" w:rsidRPr="00E53B87" w:rsidRDefault="00715F3C" w:rsidP="00715F3C">
            <w:pPr>
              <w:pStyle w:val="ListParagraph"/>
              <w:spacing w:before="100" w:beforeAutospacing="1" w:after="100" w:afterAutospacing="1" w:line="240" w:lineRule="auto"/>
              <w:ind w:left="1440"/>
              <w:rPr>
                <w:rFonts w:ascii="Helvetica" w:eastAsia="Times New Roman" w:hAnsi="Helvetica" w:cs="Helvetica"/>
                <w:color w:val="4A4F5A"/>
                <w:sz w:val="20"/>
              </w:rPr>
            </w:pPr>
          </w:p>
        </w:tc>
      </w:tr>
      <w:tr w:rsidR="00DB0E04" w:rsidRPr="007C72B8" w:rsidTr="000412EA">
        <w:trPr>
          <w:cantSplit/>
          <w:trHeight w:val="629"/>
        </w:trPr>
        <w:tc>
          <w:tcPr>
            <w:tcW w:w="1050" w:type="dxa"/>
            <w:vMerge w:val="restart"/>
            <w:shd w:val="clear" w:color="auto" w:fill="CFE2F3"/>
            <w:tcMar>
              <w:top w:w="100" w:type="dxa"/>
              <w:left w:w="100" w:type="dxa"/>
              <w:bottom w:w="100" w:type="dxa"/>
              <w:right w:w="100" w:type="dxa"/>
            </w:tcMar>
            <w:textDirection w:val="btLr"/>
            <w:vAlign w:val="center"/>
          </w:tcPr>
          <w:p w:rsidR="00DB0E04" w:rsidRDefault="00DB0E04" w:rsidP="000412EA">
            <w:pPr>
              <w:widowControl w:val="0"/>
              <w:spacing w:line="240" w:lineRule="auto"/>
              <w:ind w:left="113" w:right="113"/>
              <w:jc w:val="center"/>
              <w:rPr>
                <w:sz w:val="20"/>
                <w:szCs w:val="20"/>
              </w:rPr>
            </w:pPr>
            <w:r>
              <w:rPr>
                <w:sz w:val="20"/>
                <w:szCs w:val="20"/>
              </w:rPr>
              <w:t>Instructional Supports</w:t>
            </w:r>
          </w:p>
        </w:tc>
        <w:tc>
          <w:tcPr>
            <w:tcW w:w="14050" w:type="dxa"/>
            <w:gridSpan w:val="6"/>
            <w:shd w:val="clear" w:color="auto" w:fill="auto"/>
            <w:tcMar>
              <w:top w:w="100" w:type="dxa"/>
              <w:left w:w="100" w:type="dxa"/>
              <w:bottom w:w="100" w:type="dxa"/>
              <w:right w:w="100" w:type="dxa"/>
            </w:tcMar>
          </w:tcPr>
          <w:p w:rsidR="00DB0E04" w:rsidRDefault="008C262F" w:rsidP="00DB2457">
            <w:pPr>
              <w:pStyle w:val="ListParagraph"/>
              <w:numPr>
                <w:ilvl w:val="0"/>
                <w:numId w:val="7"/>
              </w:numPr>
              <w:spacing w:after="0" w:line="240" w:lineRule="auto"/>
              <w:ind w:left="152" w:hanging="180"/>
              <w:contextualSpacing w:val="0"/>
              <w:rPr>
                <w:rFonts w:ascii="Arial" w:eastAsia="Arial" w:hAnsi="Arial" w:cs="Arial"/>
                <w:sz w:val="20"/>
              </w:rPr>
            </w:pPr>
            <w:r>
              <w:rPr>
                <w:rFonts w:ascii="Arial" w:eastAsia="Arial" w:hAnsi="Arial" w:cs="Arial"/>
                <w:sz w:val="20"/>
              </w:rPr>
              <w:t xml:space="preserve">Lab activities </w:t>
            </w:r>
          </w:p>
          <w:p w:rsidR="008C262F" w:rsidRDefault="008C262F" w:rsidP="00DB2457">
            <w:pPr>
              <w:pStyle w:val="ListParagraph"/>
              <w:numPr>
                <w:ilvl w:val="0"/>
                <w:numId w:val="7"/>
              </w:numPr>
              <w:spacing w:after="0" w:line="240" w:lineRule="auto"/>
              <w:ind w:left="152" w:hanging="180"/>
              <w:contextualSpacing w:val="0"/>
              <w:rPr>
                <w:rFonts w:ascii="Arial" w:eastAsia="Arial" w:hAnsi="Arial" w:cs="Arial"/>
                <w:sz w:val="20"/>
              </w:rPr>
            </w:pPr>
            <w:r>
              <w:rPr>
                <w:rFonts w:ascii="Arial" w:eastAsia="Arial" w:hAnsi="Arial" w:cs="Arial"/>
                <w:sz w:val="20"/>
              </w:rPr>
              <w:t>Interactive notebooks</w:t>
            </w:r>
          </w:p>
          <w:p w:rsidR="00DB0E04" w:rsidRDefault="00DB0E04" w:rsidP="00DB2457">
            <w:pPr>
              <w:pStyle w:val="ListParagraph"/>
              <w:numPr>
                <w:ilvl w:val="0"/>
                <w:numId w:val="7"/>
              </w:numPr>
              <w:spacing w:after="0" w:line="240" w:lineRule="auto"/>
              <w:ind w:left="152" w:hanging="180"/>
              <w:contextualSpacing w:val="0"/>
              <w:rPr>
                <w:rFonts w:ascii="Arial" w:eastAsia="Arial" w:hAnsi="Arial" w:cs="Arial"/>
                <w:sz w:val="20"/>
              </w:rPr>
            </w:pPr>
            <w:r w:rsidRPr="000412EA">
              <w:rPr>
                <w:rFonts w:ascii="Arial" w:eastAsia="Arial" w:hAnsi="Arial" w:cs="Arial"/>
                <w:sz w:val="20"/>
              </w:rPr>
              <w:t>1</w:t>
            </w:r>
            <w:r w:rsidRPr="000412EA">
              <w:rPr>
                <w:rFonts w:ascii="Arial" w:eastAsia="Arial" w:hAnsi="Arial" w:cs="Arial"/>
                <w:sz w:val="20"/>
                <w:vertAlign w:val="superscript"/>
              </w:rPr>
              <w:t>st</w:t>
            </w:r>
            <w:r w:rsidRPr="000412EA">
              <w:rPr>
                <w:rFonts w:ascii="Arial" w:eastAsia="Arial" w:hAnsi="Arial" w:cs="Arial"/>
                <w:sz w:val="20"/>
              </w:rPr>
              <w:t xml:space="preserve"> Six Weeks CA Exemplars</w:t>
            </w:r>
          </w:p>
          <w:p w:rsidR="00E266B3" w:rsidRPr="00AD2085" w:rsidRDefault="00E266B3" w:rsidP="00DB2457">
            <w:pPr>
              <w:pStyle w:val="ListParagraph"/>
              <w:numPr>
                <w:ilvl w:val="0"/>
                <w:numId w:val="7"/>
              </w:numPr>
              <w:spacing w:after="0" w:line="240" w:lineRule="auto"/>
              <w:ind w:left="152" w:hanging="180"/>
              <w:contextualSpacing w:val="0"/>
              <w:rPr>
                <w:rFonts w:ascii="Arial" w:eastAsia="Arial" w:hAnsi="Arial" w:cs="Arial"/>
                <w:sz w:val="20"/>
              </w:rPr>
            </w:pPr>
            <w:r w:rsidRPr="00950485">
              <w:rPr>
                <w:rFonts w:ascii="Arial" w:eastAsia="Arial" w:hAnsi="Arial" w:cs="Arial"/>
                <w:b/>
                <w:sz w:val="20"/>
              </w:rPr>
              <w:t>Textbook:</w:t>
            </w:r>
            <w:r>
              <w:rPr>
                <w:rFonts w:ascii="Arial" w:eastAsia="Arial" w:hAnsi="Arial" w:cs="Arial"/>
                <w:sz w:val="20"/>
              </w:rPr>
              <w:t xml:space="preserve"> </w:t>
            </w:r>
            <w:r w:rsidR="00007D51">
              <w:rPr>
                <w:rFonts w:ascii="Arial" w:eastAsia="Arial" w:hAnsi="Arial" w:cs="Arial"/>
                <w:sz w:val="20"/>
              </w:rPr>
              <w:t>Fusion Unit 3 Matter: Lesson 1</w:t>
            </w:r>
          </w:p>
          <w:p w:rsidR="00AD2085" w:rsidRPr="000412EA" w:rsidRDefault="00AD2085" w:rsidP="00DB2457">
            <w:pPr>
              <w:pStyle w:val="ListParagraph"/>
              <w:numPr>
                <w:ilvl w:val="0"/>
                <w:numId w:val="7"/>
              </w:numPr>
              <w:spacing w:after="0" w:line="240" w:lineRule="auto"/>
              <w:ind w:left="152" w:hanging="180"/>
              <w:contextualSpacing w:val="0"/>
              <w:rPr>
                <w:rFonts w:ascii="Arial" w:eastAsia="Arial" w:hAnsi="Arial" w:cs="Arial"/>
                <w:sz w:val="20"/>
              </w:rPr>
            </w:pPr>
            <w:r>
              <w:rPr>
                <w:rFonts w:ascii="Arial" w:eastAsia="Arial" w:hAnsi="Arial" w:cs="Arial"/>
                <w:b/>
                <w:sz w:val="20"/>
              </w:rPr>
              <w:t>Strategy:</w:t>
            </w:r>
            <w:r>
              <w:rPr>
                <w:rFonts w:ascii="Arial" w:eastAsia="Arial" w:hAnsi="Arial" w:cs="Arial"/>
                <w:sz w:val="20"/>
              </w:rPr>
              <w:t xml:space="preserve"> </w:t>
            </w:r>
            <w:r w:rsidR="008C262F">
              <w:rPr>
                <w:rFonts w:ascii="Arial" w:eastAsia="Times New Roman" w:hAnsi="Arial" w:cs="Arial"/>
                <w:b/>
                <w:color w:val="auto"/>
                <w:sz w:val="18"/>
                <w:szCs w:val="18"/>
              </w:rPr>
              <w:t>5E model</w:t>
            </w:r>
          </w:p>
        </w:tc>
      </w:tr>
      <w:tr w:rsidR="00AD2085" w:rsidRPr="007C72B8" w:rsidTr="00083DC2">
        <w:trPr>
          <w:cantSplit/>
          <w:trHeight w:val="899"/>
        </w:trPr>
        <w:tc>
          <w:tcPr>
            <w:tcW w:w="1050" w:type="dxa"/>
            <w:vMerge/>
            <w:shd w:val="clear" w:color="auto" w:fill="CFE2F3"/>
            <w:tcMar>
              <w:top w:w="100" w:type="dxa"/>
              <w:left w:w="100" w:type="dxa"/>
              <w:bottom w:w="100" w:type="dxa"/>
              <w:right w:w="100" w:type="dxa"/>
            </w:tcMar>
            <w:textDirection w:val="btLr"/>
            <w:vAlign w:val="center"/>
          </w:tcPr>
          <w:p w:rsidR="00AD2085" w:rsidRDefault="00AD2085" w:rsidP="000412EA">
            <w:pPr>
              <w:widowControl w:val="0"/>
              <w:spacing w:line="240" w:lineRule="auto"/>
              <w:ind w:left="113" w:right="113"/>
              <w:jc w:val="center"/>
              <w:rPr>
                <w:sz w:val="20"/>
                <w:szCs w:val="20"/>
              </w:rPr>
            </w:pPr>
          </w:p>
        </w:tc>
        <w:tc>
          <w:tcPr>
            <w:tcW w:w="8427" w:type="dxa"/>
            <w:gridSpan w:val="3"/>
            <w:shd w:val="clear" w:color="auto" w:fill="auto"/>
            <w:tcMar>
              <w:top w:w="100" w:type="dxa"/>
              <w:left w:w="100" w:type="dxa"/>
              <w:bottom w:w="100" w:type="dxa"/>
              <w:right w:w="100" w:type="dxa"/>
            </w:tcMar>
          </w:tcPr>
          <w:p w:rsidR="00AD2085" w:rsidRDefault="008C262F" w:rsidP="00AD2085">
            <w:pPr>
              <w:spacing w:before="100" w:beforeAutospacing="1" w:after="100" w:afterAutospacing="1" w:line="240" w:lineRule="auto"/>
              <w:rPr>
                <w:noProof/>
              </w:rPr>
            </w:pPr>
            <w:r>
              <w:rPr>
                <w:noProof/>
                <w:color w:val="FFFFFF"/>
                <w:sz w:val="20"/>
                <w:szCs w:val="20"/>
              </w:rPr>
              <w:t xml:space="preserve"> </w:t>
            </w:r>
            <w:r>
              <w:rPr>
                <w:noProof/>
              </w:rPr>
              <w:t xml:space="preserve">  </w:t>
            </w:r>
            <w:r w:rsidR="00706152" w:rsidRPr="00715F3C">
              <w:rPr>
                <w:b/>
                <w:noProof/>
              </w:rPr>
              <w:t>Anchor charts</w:t>
            </w:r>
            <w:r w:rsidR="00715F3C">
              <w:rPr>
                <w:noProof/>
              </w:rPr>
              <w:t xml:space="preserve">: </w:t>
            </w:r>
            <w:r w:rsidR="00655727">
              <w:rPr>
                <w:noProof/>
              </w:rPr>
              <w:t>Mass , tools</w:t>
            </w:r>
            <w:r w:rsidR="00715F3C">
              <w:rPr>
                <w:noProof/>
              </w:rPr>
              <w:t xml:space="preserve"> </w:t>
            </w:r>
          </w:p>
          <w:p w:rsidR="00715F3C" w:rsidRDefault="00715F3C" w:rsidP="00AD2085">
            <w:pPr>
              <w:spacing w:before="100" w:beforeAutospacing="1" w:after="100" w:afterAutospacing="1" w:line="240" w:lineRule="auto"/>
              <w:rPr>
                <w:noProof/>
              </w:rPr>
            </w:pPr>
            <w:r>
              <w:rPr>
                <w:noProof/>
              </w:rPr>
              <w:t xml:space="preserve">    Properties of matter</w:t>
            </w:r>
          </w:p>
          <w:p w:rsidR="00715F3C" w:rsidRDefault="00715F3C" w:rsidP="00AD2085">
            <w:pPr>
              <w:spacing w:before="100" w:beforeAutospacing="1" w:after="100" w:afterAutospacing="1" w:line="240" w:lineRule="auto"/>
              <w:rPr>
                <w:noProof/>
              </w:rPr>
            </w:pPr>
            <w:r>
              <w:rPr>
                <w:noProof/>
              </w:rPr>
              <w:t xml:space="preserve">    </w:t>
            </w:r>
            <w:r>
              <w:t>Make a T-Chart of items less dense than water and more dense than water</w:t>
            </w:r>
          </w:p>
          <w:p w:rsidR="00715F3C" w:rsidRDefault="00715F3C" w:rsidP="00AD2085">
            <w:pPr>
              <w:spacing w:before="100" w:beforeAutospacing="1" w:after="100" w:afterAutospacing="1" w:line="240" w:lineRule="auto"/>
              <w:rPr>
                <w:noProof/>
              </w:rPr>
            </w:pPr>
          </w:p>
          <w:p w:rsidR="008C262F" w:rsidRPr="007C72B8" w:rsidRDefault="008C262F" w:rsidP="00715F3C">
            <w:pPr>
              <w:spacing w:before="100" w:beforeAutospacing="1" w:after="100" w:afterAutospacing="1" w:line="240" w:lineRule="auto"/>
              <w:rPr>
                <w:sz w:val="20"/>
                <w:szCs w:val="20"/>
              </w:rPr>
            </w:pPr>
          </w:p>
        </w:tc>
        <w:tc>
          <w:tcPr>
            <w:tcW w:w="5623" w:type="dxa"/>
            <w:gridSpan w:val="3"/>
            <w:shd w:val="clear" w:color="auto" w:fill="auto"/>
          </w:tcPr>
          <w:p w:rsidR="00AD2085" w:rsidRPr="007C72B8" w:rsidRDefault="00AD2085" w:rsidP="00AD2085">
            <w:pPr>
              <w:spacing w:before="100" w:beforeAutospacing="1" w:after="100" w:afterAutospacing="1" w:line="240" w:lineRule="auto"/>
              <w:rPr>
                <w:sz w:val="20"/>
                <w:szCs w:val="20"/>
              </w:rPr>
            </w:pPr>
          </w:p>
        </w:tc>
      </w:tr>
    </w:tbl>
    <w:p w:rsidR="0082241D" w:rsidRPr="0018059A" w:rsidRDefault="0082241D">
      <w:pPr>
        <w:rPr>
          <w:sz w:val="10"/>
          <w:szCs w:val="10"/>
        </w:rPr>
      </w:pPr>
    </w:p>
    <w:p w:rsidR="0082241D" w:rsidRPr="00F20FA6" w:rsidRDefault="0082241D">
      <w:pPr>
        <w:rPr>
          <w:sz w:val="10"/>
          <w:szCs w:val="10"/>
        </w:rPr>
      </w:pPr>
    </w:p>
    <w:p w:rsidR="00E53346" w:rsidRDefault="00E53346"/>
    <w:p w:rsidR="000412EA" w:rsidRDefault="000412EA"/>
    <w:p w:rsidR="000412EA" w:rsidRDefault="000412EA"/>
    <w:tbl>
      <w:tblPr>
        <w:tblStyle w:val="a4"/>
        <w:tblW w:w="150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3960"/>
      </w:tblGrid>
      <w:tr w:rsidR="00424B91" w:rsidTr="00197D29">
        <w:trPr>
          <w:cantSplit/>
          <w:trHeight w:val="4641"/>
        </w:trPr>
        <w:tc>
          <w:tcPr>
            <w:tcW w:w="1050" w:type="dxa"/>
            <w:shd w:val="clear" w:color="auto" w:fill="CFE2F3"/>
            <w:tcMar>
              <w:top w:w="100" w:type="dxa"/>
              <w:left w:w="100" w:type="dxa"/>
              <w:bottom w:w="100" w:type="dxa"/>
              <w:right w:w="100" w:type="dxa"/>
            </w:tcMar>
            <w:textDirection w:val="btLr"/>
            <w:vAlign w:val="center"/>
          </w:tcPr>
          <w:p w:rsidR="00424B91" w:rsidRDefault="00424B91" w:rsidP="00D57B78">
            <w:pPr>
              <w:widowControl w:val="0"/>
              <w:spacing w:line="240" w:lineRule="auto"/>
              <w:ind w:left="113" w:right="113"/>
              <w:jc w:val="center"/>
            </w:pPr>
            <w:r>
              <w:lastRenderedPageBreak/>
              <w:t>STAAR Stems</w:t>
            </w:r>
          </w:p>
        </w:tc>
        <w:tc>
          <w:tcPr>
            <w:tcW w:w="13960" w:type="dxa"/>
            <w:shd w:val="clear" w:color="auto" w:fill="auto"/>
            <w:tcMar>
              <w:top w:w="100" w:type="dxa"/>
              <w:left w:w="100" w:type="dxa"/>
              <w:bottom w:w="100" w:type="dxa"/>
              <w:right w:w="100" w:type="dxa"/>
            </w:tcMar>
          </w:tcPr>
          <w:p w:rsidR="00424B91" w:rsidRPr="00EE61EB" w:rsidRDefault="00424B91">
            <w:pPr>
              <w:widowControl w:val="0"/>
              <w:spacing w:line="240" w:lineRule="auto"/>
              <w:rPr>
                <w:sz w:val="16"/>
                <w:szCs w:val="16"/>
              </w:rPr>
            </w:pPr>
          </w:p>
          <w:p w:rsidR="00EE61EB" w:rsidRPr="00EE61EB" w:rsidRDefault="00EE61EB" w:rsidP="00EE61EB">
            <w:pPr>
              <w:widowControl w:val="0"/>
              <w:numPr>
                <w:ilvl w:val="0"/>
                <w:numId w:val="20"/>
              </w:numPr>
              <w:tabs>
                <w:tab w:val="clear" w:pos="720"/>
                <w:tab w:val="num" w:pos="781"/>
              </w:tabs>
              <w:overflowPunct w:val="0"/>
              <w:autoSpaceDE w:val="0"/>
              <w:autoSpaceDN w:val="0"/>
              <w:adjustRightInd w:val="0"/>
              <w:spacing w:line="264" w:lineRule="auto"/>
              <w:ind w:left="780" w:hanging="482"/>
              <w:rPr>
                <w:rFonts w:ascii="Verdana" w:hAnsi="Verdana" w:cs="Verdana"/>
                <w:b/>
                <w:bCs/>
                <w:sz w:val="16"/>
                <w:szCs w:val="16"/>
              </w:rPr>
            </w:pPr>
            <w:r w:rsidRPr="00EE61EB">
              <w:rPr>
                <w:rFonts w:ascii="Verdana" w:hAnsi="Verdana" w:cs="Verdana"/>
                <w:sz w:val="16"/>
                <w:szCs w:val="16"/>
              </w:rPr>
              <w:t xml:space="preserve">For an investigation a teacher dropped a bolt into a container of maple syrup and asked students to remove it without touching the syrup. The students first tried to use a strong magnet to remove the bolt, but it remained on the bottom of the container. They finally poured the syrup into another container to get the bolt out. </w:t>
            </w:r>
          </w:p>
          <w:p w:rsidR="00EE61EB" w:rsidRPr="00EE61EB" w:rsidRDefault="00EE61EB" w:rsidP="00EE61EB">
            <w:pPr>
              <w:widowControl w:val="0"/>
              <w:autoSpaceDE w:val="0"/>
              <w:autoSpaceDN w:val="0"/>
              <w:adjustRightInd w:val="0"/>
              <w:spacing w:line="200" w:lineRule="exact"/>
              <w:rPr>
                <w:rFonts w:ascii="Times New Roman" w:hAnsi="Times New Roman" w:cs="Times New Roman"/>
                <w:sz w:val="16"/>
                <w:szCs w:val="16"/>
              </w:rPr>
            </w:pPr>
            <w:r w:rsidRPr="00EE61EB">
              <w:rPr>
                <w:rFonts w:asciiTheme="minorHAnsi" w:hAnsiTheme="minorHAnsi" w:cstheme="minorBidi"/>
                <w:noProof/>
                <w:sz w:val="16"/>
                <w:szCs w:val="16"/>
                <w:lang w:val="en-US"/>
              </w:rPr>
              <w:drawing>
                <wp:anchor distT="0" distB="0" distL="114300" distR="114300" simplePos="0" relativeHeight="251661312" behindDoc="1" locked="0" layoutInCell="0" allowOverlap="1">
                  <wp:simplePos x="0" y="0"/>
                  <wp:positionH relativeFrom="column">
                    <wp:posOffset>1874520</wp:posOffset>
                  </wp:positionH>
                  <wp:positionV relativeFrom="paragraph">
                    <wp:posOffset>180975</wp:posOffset>
                  </wp:positionV>
                  <wp:extent cx="2157095" cy="1942465"/>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095" cy="1942465"/>
                          </a:xfrm>
                          <a:prstGeom prst="rect">
                            <a:avLst/>
                          </a:prstGeom>
                          <a:noFill/>
                        </pic:spPr>
                      </pic:pic>
                    </a:graphicData>
                  </a:graphic>
                  <wp14:sizeRelH relativeFrom="page">
                    <wp14:pctWidth>0</wp14:pctWidth>
                  </wp14:sizeRelH>
                  <wp14:sizeRelV relativeFrom="page">
                    <wp14:pctHeight>0</wp14:pctHeight>
                  </wp14:sizeRelV>
                </wp:anchor>
              </w:drawing>
            </w:r>
          </w:p>
          <w:p w:rsidR="00EE61EB" w:rsidRPr="00EE61EB" w:rsidRDefault="00EE61EB" w:rsidP="00EE61EB">
            <w:pPr>
              <w:widowControl w:val="0"/>
              <w:autoSpaceDE w:val="0"/>
              <w:autoSpaceDN w:val="0"/>
              <w:adjustRightInd w:val="0"/>
              <w:spacing w:line="200"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200"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200"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249"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240" w:lineRule="auto"/>
              <w:ind w:left="6420"/>
              <w:rPr>
                <w:rFonts w:ascii="Times New Roman" w:hAnsi="Times New Roman" w:cs="Times New Roman"/>
                <w:sz w:val="16"/>
                <w:szCs w:val="16"/>
              </w:rPr>
            </w:pPr>
            <w:r w:rsidRPr="00EE61EB">
              <w:rPr>
                <w:rFonts w:ascii="Verdana" w:hAnsi="Verdana" w:cs="Verdana"/>
                <w:sz w:val="16"/>
                <w:szCs w:val="16"/>
              </w:rPr>
              <w:t>Maple syrup</w:t>
            </w:r>
          </w:p>
          <w:p w:rsidR="00EE61EB" w:rsidRPr="00EE61EB" w:rsidRDefault="00EE61EB" w:rsidP="00EE61EB">
            <w:pPr>
              <w:widowControl w:val="0"/>
              <w:autoSpaceDE w:val="0"/>
              <w:autoSpaceDN w:val="0"/>
              <w:adjustRightInd w:val="0"/>
              <w:spacing w:line="200"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200"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253"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240" w:lineRule="auto"/>
              <w:ind w:left="6260"/>
              <w:rPr>
                <w:rFonts w:ascii="Times New Roman" w:hAnsi="Times New Roman" w:cs="Times New Roman"/>
                <w:sz w:val="16"/>
                <w:szCs w:val="16"/>
              </w:rPr>
            </w:pPr>
            <w:r w:rsidRPr="00EE61EB">
              <w:rPr>
                <w:rFonts w:ascii="Verdana" w:hAnsi="Verdana" w:cs="Verdana"/>
                <w:sz w:val="16"/>
                <w:szCs w:val="16"/>
              </w:rPr>
              <w:t>Bolt</w:t>
            </w:r>
          </w:p>
          <w:p w:rsidR="00EE61EB" w:rsidRPr="00EE61EB" w:rsidRDefault="00EE61EB" w:rsidP="00EE61EB">
            <w:pPr>
              <w:widowControl w:val="0"/>
              <w:autoSpaceDE w:val="0"/>
              <w:autoSpaceDN w:val="0"/>
              <w:adjustRightInd w:val="0"/>
              <w:spacing w:line="200"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200"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200"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200"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200"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395"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240" w:lineRule="auto"/>
              <w:ind w:left="780"/>
              <w:rPr>
                <w:rFonts w:ascii="Times New Roman" w:hAnsi="Times New Roman" w:cs="Times New Roman"/>
                <w:sz w:val="16"/>
                <w:szCs w:val="16"/>
              </w:rPr>
            </w:pPr>
            <w:r w:rsidRPr="00EE61EB">
              <w:rPr>
                <w:rFonts w:ascii="Verdana" w:hAnsi="Verdana" w:cs="Verdana"/>
                <w:sz w:val="16"/>
                <w:szCs w:val="16"/>
              </w:rPr>
              <w:t>Which of these best describes some of the bolt’s physical properties?</w:t>
            </w:r>
          </w:p>
          <w:p w:rsidR="00EE61EB" w:rsidRPr="00EE61EB" w:rsidRDefault="00EE61EB" w:rsidP="00EE61EB">
            <w:pPr>
              <w:widowControl w:val="0"/>
              <w:autoSpaceDE w:val="0"/>
              <w:autoSpaceDN w:val="0"/>
              <w:adjustRightInd w:val="0"/>
              <w:spacing w:line="252" w:lineRule="exact"/>
              <w:rPr>
                <w:rFonts w:ascii="Times New Roman" w:hAnsi="Times New Roman" w:cs="Times New Roman"/>
                <w:sz w:val="16"/>
                <w:szCs w:val="16"/>
              </w:rPr>
            </w:pPr>
          </w:p>
          <w:p w:rsidR="00EE61EB" w:rsidRPr="00EE61EB" w:rsidRDefault="00EE61EB" w:rsidP="00EE61EB">
            <w:pPr>
              <w:widowControl w:val="0"/>
              <w:numPr>
                <w:ilvl w:val="0"/>
                <w:numId w:val="21"/>
              </w:numPr>
              <w:tabs>
                <w:tab w:val="clear" w:pos="720"/>
                <w:tab w:val="num" w:pos="1140"/>
              </w:tabs>
              <w:overflowPunct w:val="0"/>
              <w:autoSpaceDE w:val="0"/>
              <w:autoSpaceDN w:val="0"/>
              <w:adjustRightInd w:val="0"/>
              <w:spacing w:line="237" w:lineRule="auto"/>
              <w:ind w:left="1140" w:hanging="363"/>
              <w:jc w:val="both"/>
              <w:rPr>
                <w:rFonts w:ascii="Verdana" w:hAnsi="Verdana" w:cs="Verdana"/>
                <w:b/>
                <w:bCs/>
                <w:sz w:val="16"/>
                <w:szCs w:val="16"/>
              </w:rPr>
            </w:pPr>
            <w:r w:rsidRPr="00EE61EB">
              <w:rPr>
                <w:rFonts w:ascii="Verdana" w:hAnsi="Verdana" w:cs="Verdana"/>
                <w:sz w:val="16"/>
                <w:szCs w:val="16"/>
              </w:rPr>
              <w:t xml:space="preserve">The bolt is magnetic and has the same density as the maple syrup. </w:t>
            </w:r>
          </w:p>
          <w:p w:rsidR="00EE61EB" w:rsidRPr="00EE61EB" w:rsidRDefault="00EE61EB" w:rsidP="00EE61EB">
            <w:pPr>
              <w:widowControl w:val="0"/>
              <w:autoSpaceDE w:val="0"/>
              <w:autoSpaceDN w:val="0"/>
              <w:adjustRightInd w:val="0"/>
              <w:spacing w:line="208" w:lineRule="exact"/>
              <w:rPr>
                <w:rFonts w:ascii="Verdana" w:hAnsi="Verdana" w:cs="Verdana"/>
                <w:b/>
                <w:bCs/>
                <w:sz w:val="16"/>
                <w:szCs w:val="16"/>
              </w:rPr>
            </w:pPr>
          </w:p>
          <w:p w:rsidR="00EE61EB" w:rsidRPr="00EE61EB" w:rsidRDefault="00EE61EB" w:rsidP="00EE61EB">
            <w:pPr>
              <w:widowControl w:val="0"/>
              <w:numPr>
                <w:ilvl w:val="0"/>
                <w:numId w:val="21"/>
              </w:numPr>
              <w:tabs>
                <w:tab w:val="clear" w:pos="720"/>
                <w:tab w:val="num" w:pos="1140"/>
              </w:tabs>
              <w:overflowPunct w:val="0"/>
              <w:autoSpaceDE w:val="0"/>
              <w:autoSpaceDN w:val="0"/>
              <w:adjustRightInd w:val="0"/>
              <w:spacing w:line="237" w:lineRule="auto"/>
              <w:ind w:left="1140" w:hanging="363"/>
              <w:jc w:val="both"/>
              <w:rPr>
                <w:rFonts w:ascii="Verdana" w:hAnsi="Verdana" w:cs="Verdana"/>
                <w:b/>
                <w:bCs/>
                <w:sz w:val="16"/>
                <w:szCs w:val="16"/>
              </w:rPr>
            </w:pPr>
            <w:r w:rsidRPr="00EE61EB">
              <w:rPr>
                <w:rFonts w:ascii="Verdana" w:hAnsi="Verdana" w:cs="Verdana"/>
                <w:sz w:val="16"/>
                <w:szCs w:val="16"/>
              </w:rPr>
              <w:t xml:space="preserve">The bolt is nonmagnetic and </w:t>
            </w:r>
            <w:proofErr w:type="gramStart"/>
            <w:r w:rsidRPr="00EE61EB">
              <w:rPr>
                <w:rFonts w:ascii="Verdana" w:hAnsi="Verdana" w:cs="Verdana"/>
                <w:sz w:val="16"/>
                <w:szCs w:val="16"/>
              </w:rPr>
              <w:t>more dense</w:t>
            </w:r>
            <w:proofErr w:type="gramEnd"/>
            <w:r w:rsidRPr="00EE61EB">
              <w:rPr>
                <w:rFonts w:ascii="Verdana" w:hAnsi="Verdana" w:cs="Verdana"/>
                <w:sz w:val="16"/>
                <w:szCs w:val="16"/>
              </w:rPr>
              <w:t xml:space="preserve"> than the maple syrup. </w:t>
            </w:r>
          </w:p>
          <w:p w:rsidR="00EE61EB" w:rsidRPr="00EE61EB" w:rsidRDefault="00EE61EB" w:rsidP="00EE61EB">
            <w:pPr>
              <w:widowControl w:val="0"/>
              <w:autoSpaceDE w:val="0"/>
              <w:autoSpaceDN w:val="0"/>
              <w:adjustRightInd w:val="0"/>
              <w:spacing w:line="208" w:lineRule="exact"/>
              <w:rPr>
                <w:rFonts w:ascii="Verdana" w:hAnsi="Verdana" w:cs="Verdana"/>
                <w:b/>
                <w:bCs/>
                <w:sz w:val="16"/>
                <w:szCs w:val="16"/>
              </w:rPr>
            </w:pPr>
          </w:p>
          <w:p w:rsidR="00EE61EB" w:rsidRPr="00EE61EB" w:rsidRDefault="00EE61EB" w:rsidP="00EE61EB">
            <w:pPr>
              <w:widowControl w:val="0"/>
              <w:numPr>
                <w:ilvl w:val="0"/>
                <w:numId w:val="21"/>
              </w:numPr>
              <w:tabs>
                <w:tab w:val="clear" w:pos="720"/>
                <w:tab w:val="num" w:pos="1140"/>
              </w:tabs>
              <w:overflowPunct w:val="0"/>
              <w:autoSpaceDE w:val="0"/>
              <w:autoSpaceDN w:val="0"/>
              <w:adjustRightInd w:val="0"/>
              <w:spacing w:line="237" w:lineRule="auto"/>
              <w:ind w:left="1140" w:hanging="363"/>
              <w:jc w:val="both"/>
              <w:rPr>
                <w:rFonts w:ascii="Verdana" w:hAnsi="Verdana" w:cs="Verdana"/>
                <w:b/>
                <w:bCs/>
                <w:sz w:val="16"/>
                <w:szCs w:val="16"/>
              </w:rPr>
            </w:pPr>
            <w:r w:rsidRPr="00EE61EB">
              <w:rPr>
                <w:rFonts w:ascii="Verdana" w:hAnsi="Verdana" w:cs="Verdana"/>
                <w:sz w:val="16"/>
                <w:szCs w:val="16"/>
              </w:rPr>
              <w:t xml:space="preserve">The bolt is nonmagnetic and less dense than the maple syrup. </w:t>
            </w:r>
          </w:p>
          <w:p w:rsidR="00EE61EB" w:rsidRPr="00EE61EB" w:rsidRDefault="00EE61EB" w:rsidP="00EE61EB">
            <w:pPr>
              <w:widowControl w:val="0"/>
              <w:autoSpaceDE w:val="0"/>
              <w:autoSpaceDN w:val="0"/>
              <w:adjustRightInd w:val="0"/>
              <w:spacing w:line="209" w:lineRule="exact"/>
              <w:rPr>
                <w:rFonts w:ascii="Times New Roman" w:hAnsi="Times New Roman" w:cs="Times New Roman"/>
                <w:sz w:val="16"/>
                <w:szCs w:val="16"/>
              </w:rPr>
            </w:pPr>
          </w:p>
          <w:p w:rsidR="00EE61EB" w:rsidRPr="00EE61EB" w:rsidRDefault="00EE61EB" w:rsidP="00EE61EB">
            <w:pPr>
              <w:widowControl w:val="0"/>
              <w:autoSpaceDE w:val="0"/>
              <w:autoSpaceDN w:val="0"/>
              <w:adjustRightInd w:val="0"/>
              <w:spacing w:line="237" w:lineRule="auto"/>
              <w:ind w:left="780"/>
              <w:rPr>
                <w:rFonts w:ascii="Times New Roman" w:hAnsi="Times New Roman" w:cs="Times New Roman"/>
                <w:sz w:val="16"/>
                <w:szCs w:val="16"/>
              </w:rPr>
            </w:pPr>
            <w:r w:rsidRPr="00EE61EB">
              <w:rPr>
                <w:rFonts w:ascii="Verdana" w:hAnsi="Verdana" w:cs="Verdana"/>
                <w:b/>
                <w:bCs/>
                <w:sz w:val="16"/>
                <w:szCs w:val="16"/>
              </w:rPr>
              <w:t xml:space="preserve">J  </w:t>
            </w:r>
            <w:r w:rsidRPr="00EE61EB">
              <w:rPr>
                <w:rFonts w:ascii="Verdana" w:hAnsi="Verdana" w:cs="Verdana"/>
                <w:sz w:val="16"/>
                <w:szCs w:val="16"/>
              </w:rPr>
              <w:t>The bolt is magnetic and less dense than the maple syrup.</w:t>
            </w:r>
          </w:p>
          <w:p w:rsidR="00EE61EB" w:rsidRDefault="00EE61EB" w:rsidP="00EE61EB">
            <w:pPr>
              <w:widowControl w:val="0"/>
              <w:autoSpaceDE w:val="0"/>
              <w:autoSpaceDN w:val="0"/>
              <w:adjustRightInd w:val="0"/>
              <w:spacing w:line="200" w:lineRule="exact"/>
              <w:rPr>
                <w:rFonts w:ascii="Times New Roman" w:hAnsi="Times New Roman" w:cs="Times New Roman"/>
                <w:sz w:val="24"/>
                <w:szCs w:val="24"/>
              </w:rPr>
            </w:pPr>
          </w:p>
          <w:p w:rsidR="00EE61EB" w:rsidRPr="00EE61EB" w:rsidRDefault="00EE61EB" w:rsidP="00EE61EB">
            <w:pPr>
              <w:widowControl w:val="0"/>
              <w:autoSpaceDE w:val="0"/>
              <w:autoSpaceDN w:val="0"/>
              <w:adjustRightInd w:val="0"/>
              <w:spacing w:line="200" w:lineRule="exact"/>
              <w:rPr>
                <w:rFonts w:ascii="Times New Roman" w:eastAsia="Times New Roman" w:hAnsi="Times New Roman" w:cs="Times New Roman"/>
                <w:sz w:val="24"/>
                <w:szCs w:val="24"/>
                <w:lang w:val="en-US"/>
              </w:rPr>
            </w:pPr>
          </w:p>
          <w:p w:rsidR="00EE61EB" w:rsidRPr="00EE61EB" w:rsidRDefault="00EE61EB" w:rsidP="00EE61EB">
            <w:pPr>
              <w:widowControl w:val="0"/>
              <w:autoSpaceDE w:val="0"/>
              <w:autoSpaceDN w:val="0"/>
              <w:adjustRightInd w:val="0"/>
              <w:spacing w:line="200" w:lineRule="exact"/>
              <w:rPr>
                <w:rFonts w:ascii="Times New Roman" w:eastAsia="Times New Roman" w:hAnsi="Times New Roman" w:cs="Times New Roman"/>
                <w:sz w:val="24"/>
                <w:szCs w:val="24"/>
                <w:lang w:val="en-US"/>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391"/>
              <w:gridCol w:w="462"/>
              <w:gridCol w:w="507"/>
            </w:tblGrid>
            <w:tr w:rsidR="00007D51" w:rsidRPr="00007D51">
              <w:trPr>
                <w:gridAfter w:val="1"/>
                <w:wAfter w:w="462" w:type="dxa"/>
                <w:tblCellSpacing w:w="15" w:type="dxa"/>
              </w:trPr>
              <w:tc>
                <w:tcPr>
                  <w:tcW w:w="8808" w:type="dxa"/>
                  <w:gridSpan w:val="2"/>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A teacher gives a student four clear sealed containers. Each container holds a different substance. The student records some observations about the substance in each container.</w:t>
                  </w:r>
                  <w:r w:rsidRPr="00007D51">
                    <w:rPr>
                      <w:rFonts w:ascii="Tahoma" w:eastAsia="Times New Roman" w:hAnsi="Tahoma" w:cs="Tahoma"/>
                      <w:sz w:val="16"/>
                      <w:szCs w:val="16"/>
                      <w:lang w:val="en-US"/>
                    </w:rPr>
                    <w:br/>
                    <w:t> </w:t>
                  </w:r>
                </w:p>
                <w:p w:rsidR="00007D51" w:rsidRPr="00007D51" w:rsidRDefault="00007D51" w:rsidP="00007D51">
                  <w:pPr>
                    <w:spacing w:line="240" w:lineRule="auto"/>
                    <w:jc w:val="center"/>
                    <w:rPr>
                      <w:rFonts w:ascii="Tahoma" w:eastAsia="Times New Roman" w:hAnsi="Tahoma" w:cs="Tahoma"/>
                      <w:sz w:val="16"/>
                      <w:szCs w:val="16"/>
                      <w:lang w:val="en-US"/>
                    </w:rPr>
                  </w:pPr>
                  <w:r w:rsidRPr="00007D51">
                    <w:rPr>
                      <w:rFonts w:ascii="Tahoma" w:eastAsia="Times New Roman" w:hAnsi="Tahoma" w:cs="Tahoma"/>
                      <w:noProof/>
                      <w:sz w:val="16"/>
                      <w:szCs w:val="16"/>
                      <w:lang w:val="en-US"/>
                    </w:rPr>
                    <w:lastRenderedPageBreak/>
                    <w:drawing>
                      <wp:inline distT="0" distB="0" distL="0" distR="0">
                        <wp:extent cx="4419600" cy="2393950"/>
                        <wp:effectExtent l="0" t="0" r="0" b="6350"/>
                        <wp:docPr id="1" name="Picture 1" descr="https://staarbank.schoolobjects.com/eduphoria_webcontrols/tests/TestImage.aspx?bnk=staarbank&amp;aid=35a8a59c-cede-4a1c-9cc6-ceb837161a95&amp;mode=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a8a59c-cede-4a1c-9cc6-ceb837161a95" descr="https://staarbank.schoolobjects.com/eduphoria_webcontrols/tests/TestImage.aspx?bnk=staarbank&amp;aid=35a8a59c-cede-4a1c-9cc6-ceb837161a95&amp;mode=ed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2393950"/>
                                </a:xfrm>
                                <a:prstGeom prst="rect">
                                  <a:avLst/>
                                </a:prstGeom>
                                <a:noFill/>
                                <a:ln>
                                  <a:noFill/>
                                </a:ln>
                              </pic:spPr>
                            </pic:pic>
                          </a:graphicData>
                        </a:graphic>
                      </wp:inline>
                    </w:drawing>
                  </w:r>
                </w:p>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br/>
                    <w:t xml:space="preserve">Based on these observations, which container most likely holds only gas? </w:t>
                  </w:r>
                </w:p>
              </w:tc>
            </w:tr>
            <w:tr w:rsidR="00007D51" w:rsidRPr="00007D51">
              <w:trPr>
                <w:tblCellSpacing w:w="15" w:type="dxa"/>
              </w:trPr>
              <w:tc>
                <w:tcPr>
                  <w:tcW w:w="8346" w:type="dxa"/>
                  <w:tcMar>
                    <w:top w:w="0" w:type="dxa"/>
                    <w:left w:w="0" w:type="dxa"/>
                    <w:bottom w:w="0" w:type="dxa"/>
                    <w:right w:w="0" w:type="dxa"/>
                  </w:tcMar>
                  <w:vAlign w:val="center"/>
                  <w:hideMark/>
                </w:tcPr>
                <w:tbl>
                  <w:tblPr>
                    <w:tblpPr w:leftFromText="180" w:rightFromText="180" w:vertAnchor="text" w:horzAnchor="margin" w:tblpY="-856"/>
                    <w:tblOverlap w:val="neve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18"/>
                    <w:gridCol w:w="3258"/>
                  </w:tblGrid>
                  <w:tr w:rsidR="00007D51" w:rsidRPr="00007D51" w:rsidTr="00007D51">
                    <w:trPr>
                      <w:trHeight w:val="371"/>
                      <w:tblCellSpacing w:w="15" w:type="dxa"/>
                    </w:trPr>
                    <w:tc>
                      <w:tcPr>
                        <w:tcW w:w="673"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lastRenderedPageBreak/>
                          <w:t>A</w:t>
                        </w:r>
                      </w:p>
                    </w:tc>
                    <w:tc>
                      <w:tcPr>
                        <w:tcW w:w="3213"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Container 1</w:t>
                        </w:r>
                      </w:p>
                    </w:tc>
                  </w:tr>
                  <w:tr w:rsidR="00007D51" w:rsidRPr="00007D51" w:rsidTr="00007D51">
                    <w:trPr>
                      <w:trHeight w:val="371"/>
                      <w:tblCellSpacing w:w="15" w:type="dxa"/>
                    </w:trPr>
                    <w:tc>
                      <w:tcPr>
                        <w:tcW w:w="673"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B</w:t>
                        </w:r>
                      </w:p>
                    </w:tc>
                    <w:tc>
                      <w:tcPr>
                        <w:tcW w:w="3213"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Container 2</w:t>
                        </w:r>
                      </w:p>
                    </w:tc>
                  </w:tr>
                  <w:tr w:rsidR="00007D51" w:rsidRPr="00007D51" w:rsidTr="00007D51">
                    <w:trPr>
                      <w:trHeight w:val="361"/>
                      <w:tblCellSpacing w:w="15" w:type="dxa"/>
                    </w:trPr>
                    <w:tc>
                      <w:tcPr>
                        <w:tcW w:w="673"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C</w:t>
                        </w:r>
                      </w:p>
                    </w:tc>
                    <w:tc>
                      <w:tcPr>
                        <w:tcW w:w="3213"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Container 3</w:t>
                        </w:r>
                      </w:p>
                    </w:tc>
                  </w:tr>
                  <w:tr w:rsidR="00007D51" w:rsidRPr="00007D51" w:rsidTr="00007D51">
                    <w:trPr>
                      <w:trHeight w:val="380"/>
                      <w:tblCellSpacing w:w="15" w:type="dxa"/>
                    </w:trPr>
                    <w:tc>
                      <w:tcPr>
                        <w:tcW w:w="673"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D</w:t>
                        </w:r>
                      </w:p>
                    </w:tc>
                    <w:tc>
                      <w:tcPr>
                        <w:tcW w:w="3213" w:type="dxa"/>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Container 4</w:t>
                        </w:r>
                      </w:p>
                    </w:tc>
                  </w:tr>
                </w:tbl>
                <w:p w:rsidR="00007D51" w:rsidRPr="00007D51" w:rsidRDefault="00007D51" w:rsidP="00007D51">
                  <w:pPr>
                    <w:spacing w:line="240" w:lineRule="auto"/>
                    <w:rPr>
                      <w:rFonts w:ascii="Tahoma" w:eastAsia="Times New Roman" w:hAnsi="Tahoma" w:cs="Tahoma"/>
                      <w:sz w:val="16"/>
                      <w:szCs w:val="16"/>
                      <w:lang w:val="en-US"/>
                    </w:rPr>
                  </w:pPr>
                </w:p>
              </w:tc>
              <w:tc>
                <w:tcPr>
                  <w:tcW w:w="924" w:type="dxa"/>
                  <w:gridSpan w:val="2"/>
                  <w:tcMar>
                    <w:top w:w="0" w:type="dxa"/>
                    <w:left w:w="0" w:type="dxa"/>
                    <w:bottom w:w="0" w:type="dxa"/>
                    <w:right w:w="0" w:type="dxa"/>
                  </w:tcMar>
                  <w:vAlign w:val="center"/>
                  <w:hideMark/>
                </w:tcPr>
                <w:p w:rsidR="00007D51" w:rsidRPr="00007D51" w:rsidRDefault="00007D51" w:rsidP="00007D51">
                  <w:pPr>
                    <w:spacing w:line="240" w:lineRule="auto"/>
                    <w:rPr>
                      <w:rFonts w:ascii="Tahoma" w:eastAsia="Times New Roman" w:hAnsi="Tahoma" w:cs="Tahoma"/>
                      <w:sz w:val="16"/>
                      <w:szCs w:val="16"/>
                      <w:lang w:val="en-US"/>
                    </w:rPr>
                  </w:pPr>
                </w:p>
              </w:tc>
            </w:tr>
            <w:tr w:rsidR="00007D51" w:rsidRPr="00007D51">
              <w:trPr>
                <w:tblCellSpacing w:w="15" w:type="dxa"/>
              </w:trPr>
              <w:tc>
                <w:tcPr>
                  <w:tcW w:w="9300" w:type="dxa"/>
                  <w:gridSpan w:val="3"/>
                  <w:tcMar>
                    <w:top w:w="0" w:type="dxa"/>
                    <w:left w:w="0" w:type="dxa"/>
                    <w:bottom w:w="0" w:type="dxa"/>
                    <w:right w:w="0" w:type="dxa"/>
                  </w:tcMar>
                  <w:vAlign w:val="center"/>
                  <w:hideMark/>
                </w:tcPr>
                <w:p w:rsidR="00007D51" w:rsidRPr="00007D51" w:rsidRDefault="00007D51" w:rsidP="00007D51">
                  <w:pPr>
                    <w:spacing w:line="240" w:lineRule="auto"/>
                    <w:rPr>
                      <w:rFonts w:ascii="Times New Roman" w:eastAsia="Times New Roman" w:hAnsi="Times New Roman" w:cs="Times New Roman"/>
                      <w:sz w:val="20"/>
                      <w:szCs w:val="20"/>
                      <w:lang w:val="en-US"/>
                    </w:rPr>
                  </w:pPr>
                </w:p>
              </w:tc>
            </w:tr>
          </w:tbl>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424B91">
            <w:pPr>
              <w:widowControl w:val="0"/>
              <w:spacing w:line="240" w:lineRule="auto"/>
              <w:rPr>
                <w:sz w:val="20"/>
                <w:szCs w:val="20"/>
              </w:rPr>
            </w:pPr>
          </w:p>
          <w:p w:rsidR="00424B91" w:rsidRDefault="00ED1BA7">
            <w:pPr>
              <w:widowControl w:val="0"/>
              <w:spacing w:line="240" w:lineRule="auto"/>
              <w:rPr>
                <w:sz w:val="20"/>
                <w:szCs w:val="20"/>
              </w:rPr>
            </w:pPr>
            <w:r w:rsidRPr="00ED1BA7">
              <w:rPr>
                <w:noProof/>
                <w:sz w:val="20"/>
                <w:szCs w:val="20"/>
                <w:lang w:val="en-US"/>
              </w:rPr>
              <w:lastRenderedPageBreak/>
              <w:drawing>
                <wp:inline distT="0" distB="0" distL="0" distR="0">
                  <wp:extent cx="4552950" cy="522084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55680" cy="5223972"/>
                          </a:xfrm>
                          <a:prstGeom prst="rect">
                            <a:avLst/>
                          </a:prstGeom>
                          <a:noFill/>
                          <a:ln>
                            <a:noFill/>
                          </a:ln>
                        </pic:spPr>
                      </pic:pic>
                    </a:graphicData>
                  </a:graphic>
                </wp:inline>
              </w:drawing>
            </w:r>
          </w:p>
          <w:p w:rsidR="00424B91" w:rsidRPr="00CB7A63" w:rsidRDefault="00424B91" w:rsidP="00424B91">
            <w:pPr>
              <w:tabs>
                <w:tab w:val="left" w:pos="1803"/>
              </w:tabs>
              <w:rPr>
                <w:sz w:val="20"/>
                <w:szCs w:val="20"/>
              </w:rPr>
            </w:pPr>
          </w:p>
        </w:tc>
      </w:tr>
    </w:tbl>
    <w:p w:rsidR="00200B2D" w:rsidRDefault="00090FFE">
      <w:r>
        <w:lastRenderedPageBreak/>
        <w:br w:type="page"/>
      </w:r>
    </w:p>
    <w:p w:rsidR="00200B2D" w:rsidRDefault="00200B2D"/>
    <w:p w:rsidR="00185BA0" w:rsidRDefault="00185BA0" w:rsidP="004A4110">
      <w:pPr>
        <w:spacing w:line="360" w:lineRule="auto"/>
      </w:pPr>
      <w:r>
        <w:rPr>
          <w:b/>
          <w:sz w:val="20"/>
          <w:szCs w:val="20"/>
        </w:rPr>
        <w:t xml:space="preserve">  September 3 – 7</w:t>
      </w:r>
      <w:r w:rsidRPr="00AE1220">
        <w:rPr>
          <w:b/>
          <w:sz w:val="20"/>
          <w:szCs w:val="20"/>
        </w:rPr>
        <w:t>, 2018</w:t>
      </w:r>
    </w:p>
    <w:tbl>
      <w:tblPr>
        <w:tblStyle w:val="a6"/>
        <w:tblW w:w="150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
        <w:gridCol w:w="2170"/>
        <w:gridCol w:w="2970"/>
        <w:gridCol w:w="1841"/>
        <w:gridCol w:w="1399"/>
        <w:gridCol w:w="35"/>
        <w:gridCol w:w="57"/>
        <w:gridCol w:w="2340"/>
        <w:gridCol w:w="405"/>
        <w:gridCol w:w="45"/>
        <w:gridCol w:w="2700"/>
      </w:tblGrid>
      <w:tr w:rsidR="00200B2D" w:rsidTr="001239A7">
        <w:tc>
          <w:tcPr>
            <w:tcW w:w="1048" w:type="dxa"/>
            <w:shd w:val="clear" w:color="auto" w:fill="F3F3F3"/>
            <w:tcMar>
              <w:top w:w="100" w:type="dxa"/>
              <w:left w:w="100" w:type="dxa"/>
              <w:bottom w:w="100" w:type="dxa"/>
              <w:right w:w="100" w:type="dxa"/>
            </w:tcMar>
          </w:tcPr>
          <w:p w:rsidR="00200B2D" w:rsidRPr="00AD7A17" w:rsidRDefault="00090FFE">
            <w:pPr>
              <w:widowControl w:val="0"/>
              <w:spacing w:line="240" w:lineRule="auto"/>
              <w:rPr>
                <w:b/>
              </w:rPr>
            </w:pPr>
            <w:r w:rsidRPr="00AD7A17">
              <w:rPr>
                <w:b/>
              </w:rPr>
              <w:t>Week 3</w:t>
            </w:r>
          </w:p>
        </w:tc>
        <w:tc>
          <w:tcPr>
            <w:tcW w:w="2170" w:type="dxa"/>
            <w:shd w:val="clear" w:color="auto" w:fill="F3F3F3"/>
            <w:tcMar>
              <w:top w:w="100" w:type="dxa"/>
              <w:left w:w="100" w:type="dxa"/>
              <w:bottom w:w="100" w:type="dxa"/>
              <w:right w:w="100" w:type="dxa"/>
            </w:tcMar>
          </w:tcPr>
          <w:p w:rsidR="00200B2D" w:rsidRDefault="00090FFE" w:rsidP="00185BA0">
            <w:pPr>
              <w:widowControl w:val="0"/>
              <w:spacing w:line="240" w:lineRule="auto"/>
              <w:jc w:val="center"/>
              <w:rPr>
                <w:b/>
              </w:rPr>
            </w:pPr>
            <w:r>
              <w:rPr>
                <w:b/>
              </w:rPr>
              <w:t>Monda</w:t>
            </w:r>
            <w:r w:rsidR="00185BA0">
              <w:rPr>
                <w:b/>
              </w:rPr>
              <w:t>y</w:t>
            </w:r>
          </w:p>
        </w:tc>
        <w:tc>
          <w:tcPr>
            <w:tcW w:w="2970" w:type="dxa"/>
            <w:shd w:val="clear" w:color="auto" w:fill="F3F3F3"/>
            <w:tcMar>
              <w:top w:w="100" w:type="dxa"/>
              <w:left w:w="100" w:type="dxa"/>
              <w:bottom w:w="100" w:type="dxa"/>
              <w:right w:w="100" w:type="dxa"/>
            </w:tcMar>
          </w:tcPr>
          <w:p w:rsidR="00200B2D" w:rsidRDefault="00185BA0" w:rsidP="00185BA0">
            <w:pPr>
              <w:widowControl w:val="0"/>
              <w:spacing w:line="240" w:lineRule="auto"/>
              <w:jc w:val="center"/>
              <w:rPr>
                <w:b/>
              </w:rPr>
            </w:pPr>
            <w:r>
              <w:rPr>
                <w:b/>
              </w:rPr>
              <w:t>Tuesday</w:t>
            </w:r>
          </w:p>
        </w:tc>
        <w:tc>
          <w:tcPr>
            <w:tcW w:w="3275" w:type="dxa"/>
            <w:gridSpan w:val="3"/>
            <w:shd w:val="clear" w:color="auto" w:fill="F3F3F3"/>
            <w:tcMar>
              <w:top w:w="100" w:type="dxa"/>
              <w:left w:w="100" w:type="dxa"/>
              <w:bottom w:w="100" w:type="dxa"/>
              <w:right w:w="100" w:type="dxa"/>
            </w:tcMar>
          </w:tcPr>
          <w:p w:rsidR="00200B2D" w:rsidRDefault="00185BA0" w:rsidP="00185BA0">
            <w:pPr>
              <w:widowControl w:val="0"/>
              <w:spacing w:line="240" w:lineRule="auto"/>
              <w:jc w:val="center"/>
              <w:rPr>
                <w:b/>
              </w:rPr>
            </w:pPr>
            <w:r>
              <w:rPr>
                <w:b/>
              </w:rPr>
              <w:t>Wednesday</w:t>
            </w:r>
          </w:p>
        </w:tc>
        <w:tc>
          <w:tcPr>
            <w:tcW w:w="2802" w:type="dxa"/>
            <w:gridSpan w:val="3"/>
            <w:shd w:val="clear" w:color="auto" w:fill="F3F3F3"/>
            <w:tcMar>
              <w:top w:w="100" w:type="dxa"/>
              <w:left w:w="100" w:type="dxa"/>
              <w:bottom w:w="100" w:type="dxa"/>
              <w:right w:w="100" w:type="dxa"/>
            </w:tcMar>
          </w:tcPr>
          <w:p w:rsidR="00200B2D" w:rsidRDefault="00185BA0" w:rsidP="00185BA0">
            <w:pPr>
              <w:widowControl w:val="0"/>
              <w:spacing w:line="240" w:lineRule="auto"/>
              <w:jc w:val="center"/>
              <w:rPr>
                <w:b/>
              </w:rPr>
            </w:pPr>
            <w:r>
              <w:rPr>
                <w:b/>
              </w:rPr>
              <w:t>Thursday</w:t>
            </w:r>
          </w:p>
        </w:tc>
        <w:tc>
          <w:tcPr>
            <w:tcW w:w="2745" w:type="dxa"/>
            <w:gridSpan w:val="2"/>
            <w:shd w:val="clear" w:color="auto" w:fill="F3F3F3"/>
            <w:tcMar>
              <w:top w:w="100" w:type="dxa"/>
              <w:left w:w="100" w:type="dxa"/>
              <w:bottom w:w="100" w:type="dxa"/>
              <w:right w:w="100" w:type="dxa"/>
            </w:tcMar>
          </w:tcPr>
          <w:p w:rsidR="00200B2D" w:rsidRDefault="00185BA0" w:rsidP="00185BA0">
            <w:pPr>
              <w:widowControl w:val="0"/>
              <w:spacing w:line="240" w:lineRule="auto"/>
              <w:jc w:val="center"/>
              <w:rPr>
                <w:b/>
              </w:rPr>
            </w:pPr>
            <w:r>
              <w:rPr>
                <w:b/>
              </w:rPr>
              <w:t>Friday</w:t>
            </w:r>
          </w:p>
        </w:tc>
      </w:tr>
      <w:tr w:rsidR="001B67F1" w:rsidRPr="00557DE3" w:rsidTr="001239A7">
        <w:trPr>
          <w:cantSplit/>
          <w:trHeight w:val="1087"/>
        </w:trPr>
        <w:tc>
          <w:tcPr>
            <w:tcW w:w="1048" w:type="dxa"/>
            <w:shd w:val="clear" w:color="auto" w:fill="DBE5F1" w:themeFill="accent1" w:themeFillTint="33"/>
            <w:tcMar>
              <w:top w:w="100" w:type="dxa"/>
              <w:left w:w="100" w:type="dxa"/>
              <w:bottom w:w="100" w:type="dxa"/>
              <w:right w:w="100" w:type="dxa"/>
            </w:tcMar>
            <w:textDirection w:val="btLr"/>
            <w:vAlign w:val="center"/>
          </w:tcPr>
          <w:p w:rsidR="001B67F1" w:rsidRPr="00557DE3" w:rsidRDefault="00B04D90" w:rsidP="00185BA0">
            <w:pPr>
              <w:widowControl w:val="0"/>
              <w:spacing w:line="240" w:lineRule="auto"/>
              <w:ind w:left="113" w:right="113"/>
              <w:rPr>
                <w:sz w:val="20"/>
                <w:szCs w:val="20"/>
              </w:rPr>
            </w:pPr>
            <w:r>
              <w:rPr>
                <w:sz w:val="20"/>
                <w:szCs w:val="20"/>
              </w:rPr>
              <w:t>Suggested Labs</w:t>
            </w:r>
            <w:r w:rsidR="00D33EAC">
              <w:rPr>
                <w:sz w:val="20"/>
                <w:szCs w:val="20"/>
              </w:rPr>
              <w:t>: 50% of instructional time</w:t>
            </w:r>
          </w:p>
        </w:tc>
        <w:tc>
          <w:tcPr>
            <w:tcW w:w="2170" w:type="dxa"/>
            <w:shd w:val="clear" w:color="auto" w:fill="D9D9D9" w:themeFill="background1" w:themeFillShade="D9"/>
            <w:tcMar>
              <w:top w:w="100" w:type="dxa"/>
              <w:left w:w="100" w:type="dxa"/>
              <w:bottom w:w="100" w:type="dxa"/>
              <w:right w:w="100" w:type="dxa"/>
            </w:tcMar>
          </w:tcPr>
          <w:p w:rsidR="001B67F1" w:rsidRPr="00185BA0" w:rsidRDefault="001B67F1" w:rsidP="00185BA0">
            <w:pPr>
              <w:widowControl w:val="0"/>
              <w:spacing w:line="240" w:lineRule="auto"/>
              <w:contextualSpacing/>
              <w:jc w:val="center"/>
              <w:rPr>
                <w:b/>
                <w:i/>
                <w:sz w:val="20"/>
                <w:szCs w:val="20"/>
              </w:rPr>
            </w:pPr>
            <w:r w:rsidRPr="00185BA0">
              <w:rPr>
                <w:b/>
                <w:i/>
                <w:sz w:val="20"/>
                <w:szCs w:val="20"/>
              </w:rPr>
              <w:t>STUDENT/TEACHER</w:t>
            </w:r>
          </w:p>
          <w:p w:rsidR="001B67F1" w:rsidRPr="00557DE3" w:rsidRDefault="001B67F1" w:rsidP="00185BA0">
            <w:pPr>
              <w:widowControl w:val="0"/>
              <w:spacing w:line="240" w:lineRule="auto"/>
              <w:contextualSpacing/>
              <w:jc w:val="center"/>
              <w:rPr>
                <w:sz w:val="20"/>
                <w:szCs w:val="20"/>
              </w:rPr>
            </w:pPr>
            <w:r w:rsidRPr="00185BA0">
              <w:rPr>
                <w:b/>
                <w:i/>
                <w:sz w:val="20"/>
                <w:szCs w:val="20"/>
              </w:rPr>
              <w:t>HOLIDAY</w:t>
            </w:r>
          </w:p>
        </w:tc>
        <w:tc>
          <w:tcPr>
            <w:tcW w:w="11792" w:type="dxa"/>
            <w:gridSpan w:val="9"/>
            <w:shd w:val="clear" w:color="auto" w:fill="auto"/>
            <w:tcMar>
              <w:top w:w="100" w:type="dxa"/>
              <w:left w:w="100" w:type="dxa"/>
              <w:bottom w:w="100" w:type="dxa"/>
              <w:right w:w="100" w:type="dxa"/>
            </w:tcMar>
          </w:tcPr>
          <w:p w:rsidR="00966958" w:rsidRDefault="000474ED" w:rsidP="007C72B8">
            <w:pPr>
              <w:widowControl w:val="0"/>
              <w:spacing w:line="240" w:lineRule="auto"/>
              <w:contextualSpacing/>
              <w:rPr>
                <w:sz w:val="20"/>
                <w:szCs w:val="20"/>
              </w:rPr>
            </w:pPr>
            <w:r>
              <w:rPr>
                <w:sz w:val="20"/>
                <w:szCs w:val="20"/>
              </w:rPr>
              <w:t>Suggested Lab Activities:</w:t>
            </w:r>
            <w:r w:rsidR="00966958">
              <w:rPr>
                <w:sz w:val="20"/>
                <w:szCs w:val="20"/>
              </w:rPr>
              <w:t xml:space="preserve"> </w:t>
            </w:r>
          </w:p>
          <w:p w:rsidR="001B67F1" w:rsidRPr="00966958" w:rsidRDefault="00966958" w:rsidP="00966958">
            <w:pPr>
              <w:pStyle w:val="ListParagraph"/>
              <w:numPr>
                <w:ilvl w:val="0"/>
                <w:numId w:val="22"/>
              </w:numPr>
              <w:spacing w:line="240" w:lineRule="auto"/>
              <w:rPr>
                <w:sz w:val="20"/>
              </w:rPr>
            </w:pPr>
            <w:r w:rsidRPr="00966958">
              <w:rPr>
                <w:sz w:val="20"/>
              </w:rPr>
              <w:t xml:space="preserve">Observing the properties in </w:t>
            </w:r>
            <w:r w:rsidR="00E26230">
              <w:rPr>
                <w:sz w:val="20"/>
              </w:rPr>
              <w:t>solutions</w:t>
            </w:r>
          </w:p>
          <w:p w:rsidR="00E26230" w:rsidRDefault="00E26230" w:rsidP="000829AF">
            <w:pPr>
              <w:pStyle w:val="ListParagraph"/>
              <w:numPr>
                <w:ilvl w:val="0"/>
                <w:numId w:val="22"/>
              </w:numPr>
              <w:spacing w:line="240" w:lineRule="auto"/>
              <w:rPr>
                <w:sz w:val="20"/>
              </w:rPr>
            </w:pPr>
            <w:r>
              <w:rPr>
                <w:sz w:val="20"/>
              </w:rPr>
              <w:t>Testing the properties of dissolving in liquids</w:t>
            </w:r>
          </w:p>
          <w:p w:rsidR="00966958" w:rsidRDefault="00966958" w:rsidP="000829AF">
            <w:pPr>
              <w:pStyle w:val="ListParagraph"/>
              <w:numPr>
                <w:ilvl w:val="0"/>
                <w:numId w:val="22"/>
              </w:numPr>
              <w:spacing w:line="240" w:lineRule="auto"/>
              <w:rPr>
                <w:sz w:val="20"/>
              </w:rPr>
            </w:pPr>
            <w:r w:rsidRPr="00E26230">
              <w:rPr>
                <w:sz w:val="20"/>
              </w:rPr>
              <w:t>Identifying changes that occur in solutions such as dissolving salt and sugar in water</w:t>
            </w:r>
          </w:p>
          <w:p w:rsidR="00B04D90" w:rsidRPr="00B04D90" w:rsidRDefault="00B04D90" w:rsidP="00B04D90">
            <w:pPr>
              <w:pBdr>
                <w:top w:val="nil"/>
                <w:left w:val="nil"/>
                <w:bottom w:val="nil"/>
                <w:right w:val="nil"/>
                <w:between w:val="nil"/>
              </w:pBdr>
              <w:spacing w:line="240" w:lineRule="auto"/>
              <w:ind w:left="360"/>
              <w:rPr>
                <w:b/>
                <w:sz w:val="20"/>
              </w:rPr>
            </w:pPr>
            <w:r w:rsidRPr="00B04D90">
              <w:rPr>
                <w:b/>
                <w:sz w:val="20"/>
              </w:rPr>
              <w:t>Inquiry Flipchart: Fusion</w:t>
            </w:r>
          </w:p>
          <w:p w:rsidR="00B04D90" w:rsidRDefault="00D33EAC" w:rsidP="00B04D90">
            <w:pPr>
              <w:spacing w:line="240" w:lineRule="auto"/>
              <w:rPr>
                <w:sz w:val="20"/>
              </w:rPr>
            </w:pPr>
            <w:r>
              <w:rPr>
                <w:sz w:val="20"/>
              </w:rPr>
              <w:t>An Inky Mixture- A</w:t>
            </w:r>
          </w:p>
          <w:p w:rsidR="00D33EAC" w:rsidRPr="00B04D90" w:rsidRDefault="00D33EAC" w:rsidP="00B04D90">
            <w:pPr>
              <w:spacing w:line="240" w:lineRule="auto"/>
              <w:rPr>
                <w:sz w:val="20"/>
              </w:rPr>
            </w:pPr>
            <w:r>
              <w:rPr>
                <w:sz w:val="20"/>
              </w:rPr>
              <w:t>Does it Dissolve?-B</w:t>
            </w:r>
          </w:p>
          <w:p w:rsidR="00966958" w:rsidRPr="00557DE3" w:rsidRDefault="00966958" w:rsidP="00E53B87">
            <w:pPr>
              <w:pStyle w:val="ListParagraph"/>
              <w:spacing w:line="240" w:lineRule="auto"/>
              <w:rPr>
                <w:sz w:val="20"/>
              </w:rPr>
            </w:pPr>
          </w:p>
        </w:tc>
      </w:tr>
      <w:tr w:rsidR="00E26230" w:rsidRPr="00557DE3" w:rsidTr="000829AF">
        <w:trPr>
          <w:cantSplit/>
          <w:trHeight w:val="1321"/>
        </w:trPr>
        <w:tc>
          <w:tcPr>
            <w:tcW w:w="1048" w:type="dxa"/>
            <w:shd w:val="clear" w:color="auto" w:fill="CFE2F3"/>
            <w:tcMar>
              <w:top w:w="100" w:type="dxa"/>
              <w:left w:w="100" w:type="dxa"/>
              <w:bottom w:w="100" w:type="dxa"/>
              <w:right w:w="100" w:type="dxa"/>
            </w:tcMar>
            <w:textDirection w:val="btLr"/>
            <w:vAlign w:val="center"/>
          </w:tcPr>
          <w:p w:rsidR="00E26230" w:rsidRPr="00557DE3" w:rsidRDefault="00E26230" w:rsidP="00E26230">
            <w:pPr>
              <w:widowControl w:val="0"/>
              <w:spacing w:line="240" w:lineRule="auto"/>
              <w:ind w:left="113" w:right="113"/>
              <w:jc w:val="center"/>
              <w:rPr>
                <w:sz w:val="20"/>
                <w:szCs w:val="20"/>
              </w:rPr>
            </w:pPr>
            <w:r>
              <w:rPr>
                <w:sz w:val="20"/>
                <w:szCs w:val="20"/>
              </w:rPr>
              <w:t>Readiness Standards</w:t>
            </w:r>
          </w:p>
        </w:tc>
        <w:tc>
          <w:tcPr>
            <w:tcW w:w="2170" w:type="dxa"/>
            <w:shd w:val="clear" w:color="auto" w:fill="D9D9D9" w:themeFill="background1" w:themeFillShade="D9"/>
            <w:tcMar>
              <w:top w:w="100" w:type="dxa"/>
              <w:left w:w="100" w:type="dxa"/>
              <w:bottom w:w="100" w:type="dxa"/>
              <w:right w:w="100" w:type="dxa"/>
            </w:tcMar>
          </w:tcPr>
          <w:p w:rsidR="00E26230" w:rsidRPr="00557DE3" w:rsidRDefault="00E26230" w:rsidP="00E26230">
            <w:pPr>
              <w:widowControl w:val="0"/>
              <w:spacing w:line="240" w:lineRule="auto"/>
              <w:rPr>
                <w:sz w:val="20"/>
                <w:szCs w:val="20"/>
              </w:rPr>
            </w:pPr>
          </w:p>
        </w:tc>
        <w:tc>
          <w:tcPr>
            <w:tcW w:w="2970" w:type="dxa"/>
            <w:shd w:val="clear" w:color="auto" w:fill="auto"/>
            <w:tcMar>
              <w:top w:w="100" w:type="dxa"/>
              <w:left w:w="100" w:type="dxa"/>
              <w:bottom w:w="100" w:type="dxa"/>
              <w:right w:w="100" w:type="dxa"/>
            </w:tcMar>
          </w:tcPr>
          <w:p w:rsidR="00E26230" w:rsidRPr="008172C8" w:rsidRDefault="00E26230" w:rsidP="00E26230">
            <w:pPr>
              <w:spacing w:line="240" w:lineRule="auto"/>
              <w:ind w:left="-29"/>
              <w:rPr>
                <w:rFonts w:eastAsia="Times New Roman"/>
                <w:b/>
                <w:sz w:val="20"/>
                <w:szCs w:val="20"/>
              </w:rPr>
            </w:pPr>
            <w:r w:rsidRPr="008172C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solubility  in water, and the ability to conduct or insulate thermal energy or electric energy</w:t>
            </w:r>
          </w:p>
        </w:tc>
        <w:tc>
          <w:tcPr>
            <w:tcW w:w="3332" w:type="dxa"/>
            <w:gridSpan w:val="4"/>
            <w:shd w:val="clear" w:color="auto" w:fill="auto"/>
            <w:tcMar>
              <w:top w:w="100" w:type="dxa"/>
              <w:left w:w="100" w:type="dxa"/>
              <w:bottom w:w="100" w:type="dxa"/>
              <w:right w:w="100" w:type="dxa"/>
            </w:tcMar>
          </w:tcPr>
          <w:p w:rsidR="00E26230" w:rsidRPr="008172C8" w:rsidRDefault="00E26230" w:rsidP="00E26230">
            <w:pPr>
              <w:spacing w:line="240" w:lineRule="auto"/>
              <w:ind w:left="-30"/>
              <w:rPr>
                <w:sz w:val="20"/>
                <w:szCs w:val="20"/>
              </w:rPr>
            </w:pPr>
            <w:r w:rsidRPr="008172C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solubility  in water, and the ability to conduct or insulate thermal energy or electric energy</w:t>
            </w:r>
          </w:p>
        </w:tc>
        <w:tc>
          <w:tcPr>
            <w:tcW w:w="2790" w:type="dxa"/>
            <w:gridSpan w:val="3"/>
            <w:shd w:val="clear" w:color="auto" w:fill="auto"/>
          </w:tcPr>
          <w:p w:rsidR="00E26230" w:rsidRPr="008172C8" w:rsidRDefault="00E26230" w:rsidP="00E26230">
            <w:pPr>
              <w:spacing w:line="240" w:lineRule="auto"/>
              <w:ind w:left="-30"/>
              <w:rPr>
                <w:sz w:val="20"/>
                <w:szCs w:val="20"/>
              </w:rPr>
            </w:pPr>
            <w:r w:rsidRPr="008172C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solubility  in water, and the ability to conduct or insulate thermal energy or electric energy</w:t>
            </w:r>
          </w:p>
        </w:tc>
        <w:tc>
          <w:tcPr>
            <w:tcW w:w="2700" w:type="dxa"/>
            <w:shd w:val="clear" w:color="auto" w:fill="auto"/>
          </w:tcPr>
          <w:p w:rsidR="00E26230" w:rsidRPr="008172C8" w:rsidRDefault="00E26230" w:rsidP="00E26230">
            <w:pPr>
              <w:spacing w:line="240" w:lineRule="auto"/>
              <w:ind w:left="-30"/>
              <w:rPr>
                <w:sz w:val="20"/>
                <w:szCs w:val="20"/>
              </w:rPr>
            </w:pPr>
            <w:r w:rsidRPr="008172C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solubility  in water, and the ability to conduct or insulate thermal energy or electric energy</w:t>
            </w:r>
          </w:p>
        </w:tc>
      </w:tr>
      <w:tr w:rsidR="00E26230" w:rsidRPr="00557DE3" w:rsidTr="001239A7">
        <w:trPr>
          <w:cantSplit/>
          <w:trHeight w:val="1460"/>
        </w:trPr>
        <w:tc>
          <w:tcPr>
            <w:tcW w:w="1048" w:type="dxa"/>
            <w:shd w:val="clear" w:color="auto" w:fill="CFE2F3"/>
            <w:tcMar>
              <w:top w:w="100" w:type="dxa"/>
              <w:left w:w="100" w:type="dxa"/>
              <w:bottom w:w="100" w:type="dxa"/>
              <w:right w:w="100" w:type="dxa"/>
            </w:tcMar>
            <w:textDirection w:val="btLr"/>
            <w:vAlign w:val="center"/>
          </w:tcPr>
          <w:p w:rsidR="00E26230" w:rsidRPr="00557DE3" w:rsidRDefault="00E26230" w:rsidP="00E26230">
            <w:pPr>
              <w:widowControl w:val="0"/>
              <w:spacing w:line="240" w:lineRule="auto"/>
              <w:ind w:left="113" w:right="113"/>
              <w:jc w:val="center"/>
              <w:rPr>
                <w:sz w:val="20"/>
                <w:szCs w:val="20"/>
              </w:rPr>
            </w:pPr>
            <w:r>
              <w:rPr>
                <w:sz w:val="20"/>
                <w:szCs w:val="20"/>
              </w:rPr>
              <w:t>Supporting Standards</w:t>
            </w:r>
          </w:p>
        </w:tc>
        <w:tc>
          <w:tcPr>
            <w:tcW w:w="2170" w:type="dxa"/>
            <w:shd w:val="clear" w:color="auto" w:fill="D9D9D9" w:themeFill="background1" w:themeFillShade="D9"/>
            <w:tcMar>
              <w:top w:w="100" w:type="dxa"/>
              <w:left w:w="100" w:type="dxa"/>
              <w:bottom w:w="100" w:type="dxa"/>
              <w:right w:w="100" w:type="dxa"/>
            </w:tcMar>
          </w:tcPr>
          <w:p w:rsidR="00E26230" w:rsidRPr="00557DE3" w:rsidRDefault="00E26230" w:rsidP="00E26230">
            <w:pPr>
              <w:widowControl w:val="0"/>
              <w:spacing w:line="240" w:lineRule="auto"/>
              <w:rPr>
                <w:sz w:val="20"/>
                <w:szCs w:val="20"/>
              </w:rPr>
            </w:pPr>
          </w:p>
        </w:tc>
        <w:tc>
          <w:tcPr>
            <w:tcW w:w="2970" w:type="dxa"/>
            <w:shd w:val="clear" w:color="auto" w:fill="auto"/>
            <w:tcMar>
              <w:top w:w="100" w:type="dxa"/>
              <w:left w:w="100" w:type="dxa"/>
              <w:bottom w:w="100" w:type="dxa"/>
              <w:right w:w="100" w:type="dxa"/>
            </w:tcMar>
          </w:tcPr>
          <w:p w:rsidR="00E26230" w:rsidRPr="00557DE3" w:rsidRDefault="00E26230" w:rsidP="00E26230">
            <w:pPr>
              <w:spacing w:line="240" w:lineRule="auto"/>
              <w:ind w:left="-44"/>
              <w:rPr>
                <w:sz w:val="20"/>
                <w:szCs w:val="20"/>
              </w:rPr>
            </w:pPr>
            <w:r w:rsidRPr="00E26230">
              <w:rPr>
                <w:color w:val="548DD4" w:themeColor="text2" w:themeTint="99"/>
                <w:sz w:val="20"/>
                <w:szCs w:val="20"/>
              </w:rPr>
              <w:t>5.5(B) demonstrate that some mixtures maintain physical properties of their ingredients such as  iron filings and sand</w:t>
            </w:r>
            <w:r w:rsidRPr="00E26230">
              <w:rPr>
                <w:color w:val="548DD4" w:themeColor="text2" w:themeTint="99"/>
                <w:sz w:val="20"/>
                <w:szCs w:val="20"/>
              </w:rPr>
              <w:tab/>
              <w:t>or sand and water</w:t>
            </w:r>
          </w:p>
        </w:tc>
        <w:tc>
          <w:tcPr>
            <w:tcW w:w="8822" w:type="dxa"/>
            <w:gridSpan w:val="8"/>
            <w:shd w:val="clear" w:color="auto" w:fill="auto"/>
            <w:tcMar>
              <w:top w:w="100" w:type="dxa"/>
              <w:left w:w="100" w:type="dxa"/>
              <w:bottom w:w="100" w:type="dxa"/>
              <w:right w:w="100" w:type="dxa"/>
            </w:tcMar>
          </w:tcPr>
          <w:p w:rsidR="00E26230" w:rsidRPr="00231E69" w:rsidRDefault="00E26230" w:rsidP="00E26230">
            <w:pPr>
              <w:spacing w:line="240" w:lineRule="auto"/>
              <w:ind w:left="-25"/>
              <w:rPr>
                <w:color w:val="0066FF"/>
                <w:sz w:val="20"/>
                <w:szCs w:val="20"/>
              </w:rPr>
            </w:pPr>
            <w:r w:rsidRPr="00966958">
              <w:rPr>
                <w:color w:val="0066FF"/>
                <w:sz w:val="20"/>
                <w:szCs w:val="20"/>
              </w:rPr>
              <w:t>5.5(B) demonstrate that some mixtures maintain physical properties of their ingredients such as  iron filings and sand</w:t>
            </w:r>
            <w:r w:rsidRPr="00966958">
              <w:rPr>
                <w:color w:val="0066FF"/>
                <w:sz w:val="20"/>
                <w:szCs w:val="20"/>
              </w:rPr>
              <w:tab/>
              <w:t>or sand and water</w:t>
            </w:r>
          </w:p>
        </w:tc>
      </w:tr>
      <w:tr w:rsidR="00006AFA" w:rsidRPr="00557DE3" w:rsidTr="00315CF5">
        <w:trPr>
          <w:cantSplit/>
          <w:trHeight w:val="1460"/>
        </w:trPr>
        <w:tc>
          <w:tcPr>
            <w:tcW w:w="1048" w:type="dxa"/>
            <w:shd w:val="clear" w:color="auto" w:fill="CFE2F3"/>
            <w:tcMar>
              <w:top w:w="100" w:type="dxa"/>
              <w:left w:w="100" w:type="dxa"/>
              <w:bottom w:w="100" w:type="dxa"/>
              <w:right w:w="100" w:type="dxa"/>
            </w:tcMar>
            <w:textDirection w:val="btLr"/>
            <w:vAlign w:val="center"/>
          </w:tcPr>
          <w:p w:rsidR="00006AFA" w:rsidRPr="00557DE3" w:rsidRDefault="00006AFA" w:rsidP="00006AFA">
            <w:pPr>
              <w:widowControl w:val="0"/>
              <w:spacing w:line="240" w:lineRule="auto"/>
              <w:ind w:left="113" w:right="113"/>
              <w:jc w:val="center"/>
              <w:rPr>
                <w:sz w:val="20"/>
                <w:szCs w:val="20"/>
              </w:rPr>
            </w:pPr>
            <w:r>
              <w:rPr>
                <w:sz w:val="20"/>
                <w:szCs w:val="20"/>
              </w:rPr>
              <w:lastRenderedPageBreak/>
              <w:t>Process Standards</w:t>
            </w:r>
          </w:p>
        </w:tc>
        <w:tc>
          <w:tcPr>
            <w:tcW w:w="6981" w:type="dxa"/>
            <w:gridSpan w:val="3"/>
            <w:shd w:val="clear" w:color="auto" w:fill="auto"/>
            <w:tcMar>
              <w:top w:w="100" w:type="dxa"/>
              <w:left w:w="100" w:type="dxa"/>
              <w:bottom w:w="100" w:type="dxa"/>
              <w:right w:w="100" w:type="dxa"/>
            </w:tcMar>
          </w:tcPr>
          <w:p w:rsidR="00D33EAC" w:rsidRDefault="00006AFA" w:rsidP="00006AFA">
            <w:pPr>
              <w:widowControl w:val="0"/>
              <w:spacing w:line="240" w:lineRule="auto"/>
              <w:rPr>
                <w:color w:val="C00000"/>
                <w:sz w:val="18"/>
                <w:szCs w:val="18"/>
              </w:rPr>
            </w:pPr>
            <w:r w:rsidRPr="00006AFA">
              <w:rPr>
                <w:color w:val="C00000"/>
                <w:sz w:val="18"/>
                <w:szCs w:val="18"/>
              </w:rPr>
              <w:t>5.1(A)  demonstrate safe practices and the use of safety equipment as outlined in </w:t>
            </w:r>
          </w:p>
          <w:p w:rsidR="00006AFA" w:rsidRPr="00006AFA" w:rsidRDefault="00006AFA" w:rsidP="00006AFA">
            <w:pPr>
              <w:widowControl w:val="0"/>
              <w:spacing w:line="240" w:lineRule="auto"/>
              <w:rPr>
                <w:color w:val="C00000"/>
                <w:sz w:val="18"/>
                <w:szCs w:val="18"/>
              </w:rPr>
            </w:pPr>
            <w:r w:rsidRPr="00006AFA">
              <w:rPr>
                <w:color w:val="C00000"/>
                <w:sz w:val="18"/>
                <w:szCs w:val="18"/>
              </w:rPr>
              <w:t>Texas Education  Agency</w:t>
            </w:r>
            <w:r w:rsidRPr="00006AFA">
              <w:rPr>
                <w:rFonts w:ascii="Cambria Math" w:hAnsi="Cambria Math" w:cs="Cambria Math"/>
                <w:color w:val="C00000"/>
                <w:sz w:val="18"/>
                <w:szCs w:val="18"/>
              </w:rPr>
              <w:t>‐</w:t>
            </w:r>
            <w:r w:rsidRPr="00006AFA">
              <w:rPr>
                <w:color w:val="C00000"/>
                <w:sz w:val="18"/>
                <w:szCs w:val="18"/>
              </w:rPr>
              <w:t xml:space="preserve">approved safety standards during classroom and outdoor investigations using  safety equipment, including safety goggles or chemical splash goggles, as appropriate, and  gloves, as appropriate  </w:t>
            </w:r>
          </w:p>
          <w:p w:rsidR="00D33EAC" w:rsidRDefault="00006AFA" w:rsidP="00006AFA">
            <w:pPr>
              <w:widowControl w:val="0"/>
              <w:spacing w:line="240" w:lineRule="auto"/>
              <w:rPr>
                <w:color w:val="C00000"/>
                <w:sz w:val="18"/>
                <w:szCs w:val="18"/>
              </w:rPr>
            </w:pPr>
            <w:r w:rsidRPr="00006AFA">
              <w:rPr>
                <w:color w:val="C00000"/>
                <w:sz w:val="18"/>
                <w:szCs w:val="18"/>
              </w:rPr>
              <w:t>5.1(B)  make informed choices in the conservation, disposal, and recycling of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materials  </w:t>
            </w:r>
          </w:p>
          <w:p w:rsidR="00006AFA" w:rsidRPr="00006AFA" w:rsidRDefault="00006AFA" w:rsidP="00006AFA">
            <w:pPr>
              <w:widowControl w:val="0"/>
              <w:spacing w:line="240" w:lineRule="auto"/>
              <w:rPr>
                <w:color w:val="C00000"/>
                <w:sz w:val="18"/>
                <w:szCs w:val="18"/>
              </w:rPr>
            </w:pPr>
            <w:r w:rsidRPr="00006AFA">
              <w:rPr>
                <w:color w:val="C00000"/>
                <w:sz w:val="18"/>
                <w:szCs w:val="18"/>
              </w:rPr>
              <w:t>5.2(A)  describe, plan, and implement simple experimental investigations testing one variable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 5.2(B)  ask well defined questions, formulate testable hypotheses, and select and use appropriate  equipment and technology  </w:t>
            </w:r>
          </w:p>
          <w:p w:rsidR="00D33EAC" w:rsidRDefault="00006AFA" w:rsidP="00006AFA">
            <w:pPr>
              <w:widowControl w:val="0"/>
              <w:spacing w:line="240" w:lineRule="auto"/>
              <w:rPr>
                <w:color w:val="C00000"/>
                <w:sz w:val="18"/>
                <w:szCs w:val="18"/>
              </w:rPr>
            </w:pPr>
            <w:r w:rsidRPr="00006AFA">
              <w:rPr>
                <w:color w:val="C00000"/>
                <w:sz w:val="18"/>
                <w:szCs w:val="18"/>
              </w:rPr>
              <w:t>5.2(E)  demonstrate that repeated investigations may increase the reliability of</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 results  </w:t>
            </w:r>
          </w:p>
          <w:p w:rsidR="00006AFA" w:rsidRPr="00006AFA" w:rsidRDefault="00006AFA" w:rsidP="00006AFA">
            <w:pPr>
              <w:widowControl w:val="0"/>
              <w:spacing w:line="240" w:lineRule="auto"/>
              <w:rPr>
                <w:color w:val="C00000"/>
                <w:sz w:val="18"/>
                <w:szCs w:val="18"/>
              </w:rPr>
            </w:pPr>
            <w:r w:rsidRPr="00006AFA">
              <w:rPr>
                <w:color w:val="C00000"/>
                <w:sz w:val="18"/>
                <w:szCs w:val="18"/>
              </w:rPr>
              <w:t>5.4(A)  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w:t>
            </w:r>
          </w:p>
        </w:tc>
        <w:tc>
          <w:tcPr>
            <w:tcW w:w="6981" w:type="dxa"/>
            <w:gridSpan w:val="7"/>
            <w:shd w:val="clear" w:color="auto" w:fill="auto"/>
          </w:tcPr>
          <w:p w:rsidR="00006AFA" w:rsidRPr="00006AFA" w:rsidRDefault="00006AFA" w:rsidP="00006AFA">
            <w:pPr>
              <w:widowControl w:val="0"/>
              <w:spacing w:line="240" w:lineRule="auto"/>
              <w:rPr>
                <w:color w:val="C00000"/>
                <w:sz w:val="18"/>
                <w:szCs w:val="18"/>
              </w:rPr>
            </w:pPr>
            <w:r w:rsidRPr="00006AFA">
              <w:rPr>
                <w:color w:val="C00000"/>
                <w:sz w:val="18"/>
                <w:szCs w:val="18"/>
              </w:rPr>
              <w:t>5.2(C)  collect and record information using detailed observations and accurate measuring </w:t>
            </w:r>
          </w:p>
          <w:p w:rsidR="00D33EAC" w:rsidRDefault="00006AFA" w:rsidP="00006AFA">
            <w:pPr>
              <w:widowControl w:val="0"/>
              <w:spacing w:line="240" w:lineRule="auto"/>
              <w:rPr>
                <w:color w:val="C00000"/>
                <w:sz w:val="18"/>
                <w:szCs w:val="18"/>
              </w:rPr>
            </w:pPr>
            <w:r w:rsidRPr="00006AFA">
              <w:rPr>
                <w:color w:val="C00000"/>
                <w:sz w:val="18"/>
                <w:szCs w:val="18"/>
              </w:rPr>
              <w:t xml:space="preserve"> 5.2(D)  analyze and interpret information to construct reasonable explanations from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direct  (observable) evidence and indirect (inferred) evidence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5.2(F)  communicate valid conclusions in both written and verbal forms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5.2(G)  construct appropriate simple graphs, tables, maps, and charts using technology, including  computers, to organize, examine, and evaluate information  </w:t>
            </w:r>
          </w:p>
          <w:p w:rsidR="00D33EAC" w:rsidRDefault="00006AFA" w:rsidP="00006AFA">
            <w:pPr>
              <w:widowControl w:val="0"/>
              <w:spacing w:line="240" w:lineRule="auto"/>
              <w:rPr>
                <w:color w:val="C00000"/>
                <w:sz w:val="18"/>
                <w:szCs w:val="18"/>
              </w:rPr>
            </w:pPr>
            <w:r w:rsidRPr="00006AFA">
              <w:rPr>
                <w:color w:val="C00000"/>
                <w:sz w:val="18"/>
                <w:szCs w:val="18"/>
              </w:rPr>
              <w:t>5.3(A)  analyze, evaluate, and critique scientific explanations by using evidence,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logical reasoning,  and experimental and observational testing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5.3(B)  draw or develop a model that represents how something that cannot be seen such as the  Sun, Earth, and Moon system and formation of sedimentary rock works or looks  </w:t>
            </w:r>
          </w:p>
          <w:p w:rsidR="00006AFA" w:rsidRPr="00006AFA" w:rsidRDefault="00006AFA" w:rsidP="00006AFA">
            <w:pPr>
              <w:widowControl w:val="0"/>
              <w:spacing w:line="240" w:lineRule="auto"/>
              <w:rPr>
                <w:color w:val="C00000"/>
                <w:sz w:val="18"/>
                <w:szCs w:val="18"/>
              </w:rPr>
            </w:pPr>
            <w:r w:rsidRPr="00006AFA">
              <w:rPr>
                <w:color w:val="C00000"/>
                <w:sz w:val="18"/>
                <w:szCs w:val="18"/>
              </w:rPr>
              <w:t>5.3(C)  connect grade</w:t>
            </w:r>
            <w:r w:rsidRPr="00006AFA">
              <w:rPr>
                <w:rFonts w:ascii="Cambria Math" w:hAnsi="Cambria Math" w:cs="Cambria Math"/>
                <w:color w:val="C00000"/>
                <w:sz w:val="18"/>
                <w:szCs w:val="18"/>
              </w:rPr>
              <w:t>‐</w:t>
            </w:r>
            <w:r w:rsidRPr="00006AFA">
              <w:rPr>
                <w:color w:val="C00000"/>
                <w:sz w:val="18"/>
                <w:szCs w:val="18"/>
              </w:rPr>
              <w:t>level appropriate science concepts with the history of science, science  careers, and contributions of scientists </w:t>
            </w:r>
          </w:p>
        </w:tc>
      </w:tr>
      <w:tr w:rsidR="00E26230" w:rsidRPr="00557DE3" w:rsidTr="001239A7">
        <w:trPr>
          <w:cantSplit/>
          <w:trHeight w:val="1460"/>
        </w:trPr>
        <w:tc>
          <w:tcPr>
            <w:tcW w:w="1048" w:type="dxa"/>
            <w:shd w:val="clear" w:color="auto" w:fill="CFE2F3"/>
            <w:tcMar>
              <w:top w:w="100" w:type="dxa"/>
              <w:left w:w="100" w:type="dxa"/>
              <w:bottom w:w="100" w:type="dxa"/>
              <w:right w:w="100" w:type="dxa"/>
            </w:tcMar>
            <w:textDirection w:val="btLr"/>
            <w:vAlign w:val="center"/>
          </w:tcPr>
          <w:p w:rsidR="00E26230" w:rsidRPr="00557DE3" w:rsidRDefault="00E26230" w:rsidP="00E26230">
            <w:pPr>
              <w:widowControl w:val="0"/>
              <w:spacing w:line="240" w:lineRule="auto"/>
              <w:ind w:left="113" w:right="113"/>
              <w:jc w:val="center"/>
              <w:rPr>
                <w:noProof/>
                <w:sz w:val="20"/>
                <w:szCs w:val="20"/>
                <w:lang w:val="en-US"/>
              </w:rPr>
            </w:pPr>
            <w:r>
              <w:rPr>
                <w:noProof/>
                <w:sz w:val="20"/>
                <w:szCs w:val="20"/>
                <w:lang w:val="en-US"/>
              </w:rPr>
              <w:t>Learning Objective</w:t>
            </w:r>
          </w:p>
        </w:tc>
        <w:tc>
          <w:tcPr>
            <w:tcW w:w="2170" w:type="dxa"/>
            <w:shd w:val="clear" w:color="auto" w:fill="D9D9D9" w:themeFill="background1" w:themeFillShade="D9"/>
            <w:tcMar>
              <w:top w:w="100" w:type="dxa"/>
              <w:left w:w="100" w:type="dxa"/>
              <w:bottom w:w="100" w:type="dxa"/>
              <w:right w:w="100" w:type="dxa"/>
            </w:tcMar>
          </w:tcPr>
          <w:p w:rsidR="00E26230" w:rsidRPr="00557DE3" w:rsidRDefault="00E26230" w:rsidP="00E26230">
            <w:pPr>
              <w:widowControl w:val="0"/>
              <w:spacing w:line="240" w:lineRule="auto"/>
              <w:rPr>
                <w:color w:val="FF0000"/>
                <w:sz w:val="20"/>
                <w:szCs w:val="20"/>
              </w:rPr>
            </w:pPr>
          </w:p>
        </w:tc>
        <w:tc>
          <w:tcPr>
            <w:tcW w:w="2970" w:type="dxa"/>
            <w:shd w:val="clear" w:color="auto" w:fill="auto"/>
          </w:tcPr>
          <w:p w:rsidR="00E26230" w:rsidRPr="00557DE3" w:rsidRDefault="00E26230" w:rsidP="00E26230">
            <w:pPr>
              <w:widowControl w:val="0"/>
              <w:spacing w:line="240" w:lineRule="auto"/>
              <w:rPr>
                <w:color w:val="FF0000"/>
                <w:sz w:val="20"/>
                <w:szCs w:val="20"/>
              </w:rPr>
            </w:pPr>
          </w:p>
        </w:tc>
        <w:tc>
          <w:tcPr>
            <w:tcW w:w="3240" w:type="dxa"/>
            <w:gridSpan w:val="2"/>
            <w:shd w:val="clear" w:color="auto" w:fill="auto"/>
          </w:tcPr>
          <w:p w:rsidR="00E26230" w:rsidRPr="00557DE3" w:rsidRDefault="00E26230" w:rsidP="00E26230">
            <w:pPr>
              <w:widowControl w:val="0"/>
              <w:spacing w:line="240" w:lineRule="auto"/>
              <w:rPr>
                <w:color w:val="FF0000"/>
                <w:sz w:val="20"/>
                <w:szCs w:val="20"/>
              </w:rPr>
            </w:pPr>
          </w:p>
        </w:tc>
        <w:tc>
          <w:tcPr>
            <w:tcW w:w="2432" w:type="dxa"/>
            <w:gridSpan w:val="3"/>
            <w:shd w:val="clear" w:color="auto" w:fill="auto"/>
          </w:tcPr>
          <w:p w:rsidR="00E26230" w:rsidRPr="00557DE3" w:rsidRDefault="00E26230" w:rsidP="00E26230">
            <w:pPr>
              <w:widowControl w:val="0"/>
              <w:spacing w:line="240" w:lineRule="auto"/>
              <w:rPr>
                <w:color w:val="FF0000"/>
                <w:sz w:val="20"/>
                <w:szCs w:val="20"/>
              </w:rPr>
            </w:pPr>
          </w:p>
        </w:tc>
        <w:tc>
          <w:tcPr>
            <w:tcW w:w="3150" w:type="dxa"/>
            <w:gridSpan w:val="3"/>
            <w:shd w:val="clear" w:color="auto" w:fill="auto"/>
          </w:tcPr>
          <w:p w:rsidR="00E26230" w:rsidRPr="00557DE3" w:rsidRDefault="00E26230" w:rsidP="00E26230">
            <w:pPr>
              <w:widowControl w:val="0"/>
              <w:spacing w:line="240" w:lineRule="auto"/>
              <w:rPr>
                <w:color w:val="FF0000"/>
                <w:sz w:val="20"/>
                <w:szCs w:val="20"/>
              </w:rPr>
            </w:pPr>
          </w:p>
        </w:tc>
      </w:tr>
      <w:tr w:rsidR="00E26230" w:rsidRPr="00557DE3" w:rsidTr="001239A7">
        <w:trPr>
          <w:cantSplit/>
          <w:trHeight w:val="1460"/>
        </w:trPr>
        <w:tc>
          <w:tcPr>
            <w:tcW w:w="1048" w:type="dxa"/>
            <w:shd w:val="clear" w:color="auto" w:fill="CFE2F3"/>
            <w:tcMar>
              <w:top w:w="100" w:type="dxa"/>
              <w:left w:w="100" w:type="dxa"/>
              <w:bottom w:w="100" w:type="dxa"/>
              <w:right w:w="100" w:type="dxa"/>
            </w:tcMar>
            <w:textDirection w:val="btLr"/>
            <w:vAlign w:val="center"/>
          </w:tcPr>
          <w:p w:rsidR="00E26230" w:rsidRPr="00557DE3" w:rsidRDefault="00E26230" w:rsidP="00E26230">
            <w:pPr>
              <w:widowControl w:val="0"/>
              <w:spacing w:line="240" w:lineRule="auto"/>
              <w:ind w:left="113" w:right="113"/>
              <w:jc w:val="center"/>
              <w:rPr>
                <w:noProof/>
                <w:sz w:val="20"/>
                <w:szCs w:val="20"/>
                <w:lang w:val="en-US"/>
              </w:rPr>
            </w:pPr>
            <w:r>
              <w:rPr>
                <w:noProof/>
                <w:sz w:val="20"/>
                <w:szCs w:val="20"/>
                <w:lang w:val="en-US"/>
              </w:rPr>
              <w:t>Demostration of Learning</w:t>
            </w:r>
          </w:p>
        </w:tc>
        <w:tc>
          <w:tcPr>
            <w:tcW w:w="2170" w:type="dxa"/>
            <w:shd w:val="clear" w:color="auto" w:fill="D9D9D9" w:themeFill="background1" w:themeFillShade="D9"/>
            <w:tcMar>
              <w:top w:w="100" w:type="dxa"/>
              <w:left w:w="100" w:type="dxa"/>
              <w:bottom w:w="100" w:type="dxa"/>
              <w:right w:w="100" w:type="dxa"/>
            </w:tcMar>
          </w:tcPr>
          <w:p w:rsidR="00E26230" w:rsidRPr="00557DE3" w:rsidRDefault="00E26230" w:rsidP="00E26230">
            <w:pPr>
              <w:widowControl w:val="0"/>
              <w:spacing w:line="240" w:lineRule="auto"/>
              <w:rPr>
                <w:color w:val="FF0000"/>
                <w:sz w:val="20"/>
                <w:szCs w:val="20"/>
              </w:rPr>
            </w:pPr>
          </w:p>
        </w:tc>
        <w:tc>
          <w:tcPr>
            <w:tcW w:w="2970" w:type="dxa"/>
            <w:shd w:val="clear" w:color="auto" w:fill="auto"/>
          </w:tcPr>
          <w:p w:rsidR="00E26230" w:rsidRPr="00557DE3" w:rsidRDefault="00E26230" w:rsidP="00E26230">
            <w:pPr>
              <w:widowControl w:val="0"/>
              <w:spacing w:line="240" w:lineRule="auto"/>
              <w:rPr>
                <w:color w:val="FF0000"/>
                <w:sz w:val="20"/>
                <w:szCs w:val="20"/>
              </w:rPr>
            </w:pPr>
          </w:p>
        </w:tc>
        <w:tc>
          <w:tcPr>
            <w:tcW w:w="3240" w:type="dxa"/>
            <w:gridSpan w:val="2"/>
            <w:shd w:val="clear" w:color="auto" w:fill="auto"/>
          </w:tcPr>
          <w:p w:rsidR="00E26230" w:rsidRPr="00557DE3" w:rsidRDefault="00E26230" w:rsidP="00E26230">
            <w:pPr>
              <w:widowControl w:val="0"/>
              <w:spacing w:line="240" w:lineRule="auto"/>
              <w:rPr>
                <w:color w:val="FF0000"/>
                <w:sz w:val="20"/>
                <w:szCs w:val="20"/>
              </w:rPr>
            </w:pPr>
          </w:p>
        </w:tc>
        <w:tc>
          <w:tcPr>
            <w:tcW w:w="2432" w:type="dxa"/>
            <w:gridSpan w:val="3"/>
            <w:shd w:val="clear" w:color="auto" w:fill="auto"/>
          </w:tcPr>
          <w:p w:rsidR="00E26230" w:rsidRPr="00557DE3" w:rsidRDefault="00E26230" w:rsidP="00E26230">
            <w:pPr>
              <w:widowControl w:val="0"/>
              <w:spacing w:line="240" w:lineRule="auto"/>
              <w:rPr>
                <w:color w:val="FF0000"/>
                <w:sz w:val="20"/>
                <w:szCs w:val="20"/>
              </w:rPr>
            </w:pPr>
          </w:p>
        </w:tc>
        <w:tc>
          <w:tcPr>
            <w:tcW w:w="3150" w:type="dxa"/>
            <w:gridSpan w:val="3"/>
            <w:shd w:val="clear" w:color="auto" w:fill="auto"/>
          </w:tcPr>
          <w:p w:rsidR="00E26230" w:rsidRPr="00557DE3" w:rsidRDefault="00E26230" w:rsidP="00E26230">
            <w:pPr>
              <w:widowControl w:val="0"/>
              <w:spacing w:line="240" w:lineRule="auto"/>
              <w:rPr>
                <w:color w:val="FF0000"/>
                <w:sz w:val="20"/>
                <w:szCs w:val="20"/>
              </w:rPr>
            </w:pPr>
          </w:p>
        </w:tc>
      </w:tr>
      <w:tr w:rsidR="00E26230" w:rsidRPr="00557DE3" w:rsidTr="00197D29">
        <w:trPr>
          <w:cantSplit/>
          <w:trHeight w:val="1861"/>
        </w:trPr>
        <w:tc>
          <w:tcPr>
            <w:tcW w:w="1048" w:type="dxa"/>
            <w:shd w:val="clear" w:color="auto" w:fill="CFE2F3"/>
            <w:tcMar>
              <w:top w:w="100" w:type="dxa"/>
              <w:left w:w="100" w:type="dxa"/>
              <w:bottom w:w="100" w:type="dxa"/>
              <w:right w:w="100" w:type="dxa"/>
            </w:tcMar>
            <w:textDirection w:val="btLr"/>
            <w:vAlign w:val="center"/>
          </w:tcPr>
          <w:p w:rsidR="00E26230" w:rsidRPr="00557DE3" w:rsidRDefault="00E26230" w:rsidP="00E26230">
            <w:pPr>
              <w:widowControl w:val="0"/>
              <w:spacing w:line="240" w:lineRule="auto"/>
              <w:ind w:left="113" w:right="113"/>
              <w:jc w:val="center"/>
              <w:rPr>
                <w:sz w:val="20"/>
                <w:szCs w:val="20"/>
              </w:rPr>
            </w:pPr>
            <w:r>
              <w:rPr>
                <w:sz w:val="20"/>
                <w:szCs w:val="20"/>
              </w:rPr>
              <w:t>Guiding Questions</w:t>
            </w:r>
          </w:p>
        </w:tc>
        <w:tc>
          <w:tcPr>
            <w:tcW w:w="2170" w:type="dxa"/>
            <w:shd w:val="clear" w:color="auto" w:fill="D9D9D9" w:themeFill="background1" w:themeFillShade="D9"/>
            <w:tcMar>
              <w:top w:w="100" w:type="dxa"/>
              <w:left w:w="100" w:type="dxa"/>
              <w:bottom w:w="100" w:type="dxa"/>
              <w:right w:w="100" w:type="dxa"/>
            </w:tcMar>
          </w:tcPr>
          <w:p w:rsidR="00E26230" w:rsidRPr="00557DE3" w:rsidRDefault="00E26230" w:rsidP="00E26230">
            <w:pPr>
              <w:widowControl w:val="0"/>
              <w:spacing w:line="240" w:lineRule="auto"/>
              <w:rPr>
                <w:sz w:val="20"/>
                <w:szCs w:val="20"/>
              </w:rPr>
            </w:pPr>
          </w:p>
        </w:tc>
        <w:tc>
          <w:tcPr>
            <w:tcW w:w="2970" w:type="dxa"/>
            <w:shd w:val="clear" w:color="auto" w:fill="auto"/>
            <w:tcMar>
              <w:top w:w="100" w:type="dxa"/>
              <w:left w:w="100" w:type="dxa"/>
              <w:bottom w:w="100" w:type="dxa"/>
              <w:right w:w="100" w:type="dxa"/>
            </w:tcMar>
          </w:tcPr>
          <w:p w:rsidR="00E26230" w:rsidRPr="00FD0218" w:rsidRDefault="00E26230" w:rsidP="00E26230">
            <w:pPr>
              <w:pStyle w:val="ListParagraph"/>
              <w:numPr>
                <w:ilvl w:val="0"/>
                <w:numId w:val="24"/>
              </w:numPr>
              <w:spacing w:line="240" w:lineRule="auto"/>
              <w:rPr>
                <w:sz w:val="20"/>
              </w:rPr>
            </w:pPr>
            <w:r w:rsidRPr="00FD0218">
              <w:rPr>
                <w:sz w:val="20"/>
              </w:rPr>
              <w:t>Wha</w:t>
            </w:r>
            <w:r>
              <w:rPr>
                <w:sz w:val="20"/>
              </w:rPr>
              <w:t xml:space="preserve">t </w:t>
            </w:r>
            <w:r w:rsidRPr="00FD0218">
              <w:rPr>
                <w:sz w:val="20"/>
              </w:rPr>
              <w:t>properties determine a mixture?</w:t>
            </w:r>
          </w:p>
          <w:p w:rsidR="00E26230" w:rsidRPr="00FD0218" w:rsidRDefault="00E26230" w:rsidP="00E26230">
            <w:pPr>
              <w:pStyle w:val="ListParagraph"/>
              <w:numPr>
                <w:ilvl w:val="0"/>
                <w:numId w:val="24"/>
              </w:numPr>
              <w:spacing w:line="240" w:lineRule="auto"/>
              <w:rPr>
                <w:sz w:val="20"/>
              </w:rPr>
            </w:pPr>
            <w:r w:rsidRPr="00FD0218">
              <w:rPr>
                <w:sz w:val="20"/>
              </w:rPr>
              <w:t>What properties can be used to separate mixtures?</w:t>
            </w:r>
          </w:p>
          <w:p w:rsidR="00E26230" w:rsidRPr="00FD0218" w:rsidRDefault="00E26230" w:rsidP="00E26230">
            <w:pPr>
              <w:pStyle w:val="ListParagraph"/>
              <w:numPr>
                <w:ilvl w:val="0"/>
                <w:numId w:val="24"/>
              </w:numPr>
              <w:spacing w:line="240" w:lineRule="auto"/>
              <w:rPr>
                <w:sz w:val="20"/>
              </w:rPr>
            </w:pPr>
            <w:r w:rsidRPr="00FD0218">
              <w:rPr>
                <w:sz w:val="20"/>
              </w:rPr>
              <w:t>Why is a solution a special kind of mixture?</w:t>
            </w:r>
          </w:p>
          <w:p w:rsidR="00E26230" w:rsidRPr="00FD0218" w:rsidRDefault="00E26230" w:rsidP="00E26230">
            <w:pPr>
              <w:pStyle w:val="ListParagraph"/>
              <w:numPr>
                <w:ilvl w:val="0"/>
                <w:numId w:val="24"/>
              </w:numPr>
              <w:spacing w:line="240" w:lineRule="auto"/>
              <w:rPr>
                <w:sz w:val="20"/>
              </w:rPr>
            </w:pPr>
            <w:r w:rsidRPr="00FD0218">
              <w:rPr>
                <w:sz w:val="20"/>
              </w:rPr>
              <w:t>In what ways can physical properties of substances be changed?</w:t>
            </w:r>
          </w:p>
        </w:tc>
        <w:tc>
          <w:tcPr>
            <w:tcW w:w="8822" w:type="dxa"/>
            <w:gridSpan w:val="8"/>
            <w:shd w:val="clear" w:color="auto" w:fill="auto"/>
            <w:tcMar>
              <w:top w:w="100" w:type="dxa"/>
              <w:left w:w="100" w:type="dxa"/>
              <w:bottom w:w="100" w:type="dxa"/>
              <w:right w:w="100" w:type="dxa"/>
            </w:tcMar>
          </w:tcPr>
          <w:p w:rsidR="00E26230" w:rsidRDefault="00E26230" w:rsidP="00E26230">
            <w:pPr>
              <w:pStyle w:val="ListParagraph"/>
              <w:numPr>
                <w:ilvl w:val="0"/>
                <w:numId w:val="24"/>
              </w:numPr>
              <w:spacing w:before="100" w:beforeAutospacing="1" w:after="100" w:afterAutospacing="1" w:line="240" w:lineRule="auto"/>
              <w:rPr>
                <w:rFonts w:eastAsia="Times New Roman"/>
                <w:color w:val="4A4F5A"/>
                <w:sz w:val="20"/>
              </w:rPr>
            </w:pPr>
            <w:r>
              <w:rPr>
                <w:rFonts w:eastAsia="Times New Roman"/>
                <w:color w:val="4A4F5A"/>
                <w:sz w:val="20"/>
              </w:rPr>
              <w:t>What tools can be used to separate mixtures?</w:t>
            </w:r>
          </w:p>
          <w:p w:rsidR="00E26230" w:rsidRDefault="00E26230" w:rsidP="00E26230">
            <w:pPr>
              <w:pStyle w:val="ListParagraph"/>
              <w:numPr>
                <w:ilvl w:val="0"/>
                <w:numId w:val="24"/>
              </w:numPr>
              <w:spacing w:before="100" w:beforeAutospacing="1" w:after="100" w:afterAutospacing="1" w:line="240" w:lineRule="auto"/>
              <w:rPr>
                <w:rFonts w:eastAsia="Times New Roman"/>
                <w:color w:val="4A4F5A"/>
                <w:sz w:val="20"/>
              </w:rPr>
            </w:pPr>
            <w:r>
              <w:rPr>
                <w:rFonts w:eastAsia="Times New Roman"/>
                <w:color w:val="4A4F5A"/>
                <w:sz w:val="20"/>
              </w:rPr>
              <w:t>What tools can be used to separate solutions?</w:t>
            </w:r>
          </w:p>
          <w:p w:rsidR="00E26230" w:rsidRPr="00FD0218" w:rsidRDefault="00E26230" w:rsidP="00E26230">
            <w:pPr>
              <w:pStyle w:val="ListParagraph"/>
              <w:spacing w:before="100" w:beforeAutospacing="1" w:after="100" w:afterAutospacing="1" w:line="240" w:lineRule="auto"/>
              <w:rPr>
                <w:rFonts w:eastAsia="Times New Roman"/>
                <w:color w:val="4A4F5A"/>
                <w:sz w:val="20"/>
              </w:rPr>
            </w:pPr>
          </w:p>
        </w:tc>
      </w:tr>
      <w:tr w:rsidR="00E26230" w:rsidRPr="00557DE3" w:rsidTr="00197D29">
        <w:trPr>
          <w:cantSplit/>
          <w:trHeight w:val="844"/>
        </w:trPr>
        <w:tc>
          <w:tcPr>
            <w:tcW w:w="1048" w:type="dxa"/>
            <w:vMerge w:val="restart"/>
            <w:shd w:val="clear" w:color="auto" w:fill="CFE2F3"/>
            <w:tcMar>
              <w:top w:w="100" w:type="dxa"/>
              <w:left w:w="100" w:type="dxa"/>
              <w:bottom w:w="100" w:type="dxa"/>
              <w:right w:w="100" w:type="dxa"/>
            </w:tcMar>
            <w:textDirection w:val="btLr"/>
            <w:vAlign w:val="center"/>
          </w:tcPr>
          <w:p w:rsidR="00E26230" w:rsidRDefault="00E26230" w:rsidP="00E26230">
            <w:pPr>
              <w:widowControl w:val="0"/>
              <w:spacing w:line="240" w:lineRule="auto"/>
              <w:ind w:left="113" w:right="113"/>
              <w:jc w:val="center"/>
              <w:rPr>
                <w:sz w:val="20"/>
                <w:szCs w:val="20"/>
              </w:rPr>
            </w:pPr>
            <w:r>
              <w:rPr>
                <w:sz w:val="20"/>
                <w:szCs w:val="20"/>
              </w:rPr>
              <w:lastRenderedPageBreak/>
              <w:t>Instructional Supports</w:t>
            </w:r>
          </w:p>
        </w:tc>
        <w:tc>
          <w:tcPr>
            <w:tcW w:w="2170" w:type="dxa"/>
            <w:vMerge w:val="restart"/>
            <w:shd w:val="clear" w:color="auto" w:fill="D9D9D9" w:themeFill="background1" w:themeFillShade="D9"/>
            <w:tcMar>
              <w:top w:w="100" w:type="dxa"/>
              <w:left w:w="100" w:type="dxa"/>
              <w:bottom w:w="100" w:type="dxa"/>
              <w:right w:w="100" w:type="dxa"/>
            </w:tcMar>
          </w:tcPr>
          <w:p w:rsidR="00E26230" w:rsidRDefault="00E26230" w:rsidP="00E26230">
            <w:pPr>
              <w:widowControl w:val="0"/>
              <w:spacing w:line="240" w:lineRule="auto"/>
              <w:rPr>
                <w:sz w:val="20"/>
                <w:szCs w:val="20"/>
              </w:rPr>
            </w:pPr>
          </w:p>
          <w:p w:rsidR="00E26230" w:rsidRDefault="00E26230" w:rsidP="00E26230">
            <w:pPr>
              <w:widowControl w:val="0"/>
              <w:spacing w:line="240" w:lineRule="auto"/>
              <w:rPr>
                <w:sz w:val="20"/>
                <w:szCs w:val="20"/>
              </w:rPr>
            </w:pPr>
          </w:p>
          <w:p w:rsidR="00E26230" w:rsidRPr="00445AD8" w:rsidRDefault="00E26230" w:rsidP="00E26230">
            <w:pPr>
              <w:rPr>
                <w:sz w:val="20"/>
                <w:szCs w:val="20"/>
              </w:rPr>
            </w:pPr>
          </w:p>
          <w:p w:rsidR="00E26230" w:rsidRPr="00445AD8" w:rsidRDefault="00E26230" w:rsidP="00E26230">
            <w:pPr>
              <w:rPr>
                <w:sz w:val="20"/>
                <w:szCs w:val="20"/>
              </w:rPr>
            </w:pPr>
          </w:p>
          <w:p w:rsidR="00E26230" w:rsidRPr="00445AD8" w:rsidRDefault="00E26230" w:rsidP="00E26230">
            <w:pPr>
              <w:rPr>
                <w:sz w:val="20"/>
                <w:szCs w:val="20"/>
              </w:rPr>
            </w:pPr>
          </w:p>
          <w:p w:rsidR="00E26230" w:rsidRPr="00445AD8" w:rsidRDefault="00E26230" w:rsidP="00E26230">
            <w:pPr>
              <w:rPr>
                <w:sz w:val="20"/>
                <w:szCs w:val="20"/>
              </w:rPr>
            </w:pPr>
          </w:p>
          <w:p w:rsidR="00E26230" w:rsidRPr="00445AD8" w:rsidRDefault="00E26230" w:rsidP="00E26230">
            <w:pPr>
              <w:rPr>
                <w:sz w:val="20"/>
                <w:szCs w:val="20"/>
              </w:rPr>
            </w:pPr>
          </w:p>
          <w:p w:rsidR="00E26230" w:rsidRPr="00445AD8" w:rsidRDefault="00E26230" w:rsidP="00E26230">
            <w:pPr>
              <w:rPr>
                <w:sz w:val="20"/>
                <w:szCs w:val="20"/>
              </w:rPr>
            </w:pPr>
          </w:p>
          <w:p w:rsidR="00E26230" w:rsidRPr="00445AD8" w:rsidRDefault="00E26230" w:rsidP="00E26230">
            <w:pPr>
              <w:rPr>
                <w:sz w:val="20"/>
                <w:szCs w:val="20"/>
              </w:rPr>
            </w:pPr>
          </w:p>
          <w:p w:rsidR="00E26230" w:rsidRPr="00445AD8" w:rsidRDefault="00E26230" w:rsidP="00E26230">
            <w:pPr>
              <w:rPr>
                <w:sz w:val="20"/>
                <w:szCs w:val="20"/>
              </w:rPr>
            </w:pPr>
          </w:p>
          <w:p w:rsidR="00E26230" w:rsidRPr="00445AD8" w:rsidRDefault="00E26230" w:rsidP="00E26230">
            <w:pPr>
              <w:rPr>
                <w:sz w:val="20"/>
                <w:szCs w:val="20"/>
              </w:rPr>
            </w:pPr>
          </w:p>
          <w:p w:rsidR="00E26230" w:rsidRPr="00445AD8" w:rsidRDefault="00E26230" w:rsidP="00E26230">
            <w:pPr>
              <w:rPr>
                <w:sz w:val="20"/>
                <w:szCs w:val="20"/>
              </w:rPr>
            </w:pPr>
          </w:p>
          <w:p w:rsidR="00E26230" w:rsidRPr="00445AD8" w:rsidRDefault="00E26230" w:rsidP="00E26230">
            <w:pPr>
              <w:rPr>
                <w:sz w:val="20"/>
                <w:szCs w:val="20"/>
              </w:rPr>
            </w:pPr>
          </w:p>
          <w:p w:rsidR="00E26230" w:rsidRPr="00445AD8" w:rsidRDefault="00E26230" w:rsidP="00E26230">
            <w:pPr>
              <w:rPr>
                <w:sz w:val="20"/>
                <w:szCs w:val="20"/>
              </w:rPr>
            </w:pPr>
          </w:p>
          <w:p w:rsidR="00E26230" w:rsidRPr="00445AD8" w:rsidRDefault="00E26230" w:rsidP="00E26230">
            <w:pPr>
              <w:rPr>
                <w:sz w:val="20"/>
                <w:szCs w:val="20"/>
              </w:rPr>
            </w:pPr>
          </w:p>
        </w:tc>
        <w:tc>
          <w:tcPr>
            <w:tcW w:w="11792" w:type="dxa"/>
            <w:gridSpan w:val="9"/>
            <w:shd w:val="clear" w:color="auto" w:fill="auto"/>
            <w:tcMar>
              <w:top w:w="100" w:type="dxa"/>
              <w:left w:w="100" w:type="dxa"/>
              <w:bottom w:w="100" w:type="dxa"/>
              <w:right w:w="100" w:type="dxa"/>
            </w:tcMar>
          </w:tcPr>
          <w:p w:rsidR="00E26230" w:rsidRPr="00557DE3" w:rsidRDefault="00E26230" w:rsidP="001D7F58">
            <w:pPr>
              <w:spacing w:before="100" w:beforeAutospacing="1" w:after="100" w:afterAutospacing="1" w:line="240" w:lineRule="auto"/>
              <w:ind w:left="183"/>
              <w:rPr>
                <w:rFonts w:eastAsia="Times New Roman"/>
                <w:color w:val="4A4F5A"/>
                <w:sz w:val="20"/>
                <w:szCs w:val="20"/>
                <w:lang w:val="en-US"/>
              </w:rPr>
            </w:pPr>
          </w:p>
        </w:tc>
      </w:tr>
      <w:tr w:rsidR="00E26230" w:rsidRPr="00557DE3" w:rsidTr="00197D29">
        <w:trPr>
          <w:cantSplit/>
          <w:trHeight w:val="2572"/>
        </w:trPr>
        <w:tc>
          <w:tcPr>
            <w:tcW w:w="1048" w:type="dxa"/>
            <w:vMerge/>
            <w:shd w:val="clear" w:color="auto" w:fill="CFE2F3"/>
            <w:tcMar>
              <w:top w:w="100" w:type="dxa"/>
              <w:left w:w="100" w:type="dxa"/>
              <w:bottom w:w="100" w:type="dxa"/>
              <w:right w:w="100" w:type="dxa"/>
            </w:tcMar>
            <w:textDirection w:val="btLr"/>
            <w:vAlign w:val="center"/>
          </w:tcPr>
          <w:p w:rsidR="00E26230" w:rsidRDefault="00E26230" w:rsidP="00E26230">
            <w:pPr>
              <w:widowControl w:val="0"/>
              <w:spacing w:line="240" w:lineRule="auto"/>
              <w:ind w:left="113" w:right="113"/>
              <w:jc w:val="center"/>
              <w:rPr>
                <w:sz w:val="20"/>
                <w:szCs w:val="20"/>
              </w:rPr>
            </w:pPr>
          </w:p>
        </w:tc>
        <w:tc>
          <w:tcPr>
            <w:tcW w:w="2170" w:type="dxa"/>
            <w:vMerge/>
            <w:shd w:val="clear" w:color="auto" w:fill="D9D9D9" w:themeFill="background1" w:themeFillShade="D9"/>
            <w:tcMar>
              <w:top w:w="100" w:type="dxa"/>
              <w:left w:w="100" w:type="dxa"/>
              <w:bottom w:w="100" w:type="dxa"/>
              <w:right w:w="100" w:type="dxa"/>
            </w:tcMar>
          </w:tcPr>
          <w:p w:rsidR="00E26230" w:rsidRPr="00557DE3" w:rsidRDefault="00E26230" w:rsidP="00E26230">
            <w:pPr>
              <w:widowControl w:val="0"/>
              <w:spacing w:line="240" w:lineRule="auto"/>
              <w:rPr>
                <w:sz w:val="20"/>
                <w:szCs w:val="20"/>
              </w:rPr>
            </w:pPr>
          </w:p>
        </w:tc>
        <w:tc>
          <w:tcPr>
            <w:tcW w:w="2970" w:type="dxa"/>
            <w:shd w:val="clear" w:color="auto" w:fill="auto"/>
            <w:tcMar>
              <w:top w:w="100" w:type="dxa"/>
              <w:left w:w="100" w:type="dxa"/>
              <w:bottom w:w="100" w:type="dxa"/>
              <w:right w:w="100" w:type="dxa"/>
            </w:tcMar>
          </w:tcPr>
          <w:p w:rsidR="00E26230" w:rsidRDefault="00E26230" w:rsidP="00E26230">
            <w:pPr>
              <w:pStyle w:val="ListParagraph"/>
              <w:numPr>
                <w:ilvl w:val="0"/>
                <w:numId w:val="7"/>
              </w:numPr>
              <w:spacing w:after="0" w:line="240" w:lineRule="auto"/>
              <w:ind w:left="152" w:hanging="180"/>
              <w:contextualSpacing w:val="0"/>
              <w:rPr>
                <w:rFonts w:ascii="Arial" w:eastAsia="Arial" w:hAnsi="Arial" w:cs="Arial"/>
                <w:sz w:val="20"/>
              </w:rPr>
            </w:pPr>
            <w:r>
              <w:rPr>
                <w:rFonts w:ascii="Arial" w:eastAsia="Arial" w:hAnsi="Arial" w:cs="Arial"/>
                <w:sz w:val="20"/>
              </w:rPr>
              <w:t xml:space="preserve">Lab activities </w:t>
            </w:r>
          </w:p>
          <w:p w:rsidR="00E26230" w:rsidRDefault="00E26230" w:rsidP="00E26230">
            <w:pPr>
              <w:pStyle w:val="ListParagraph"/>
              <w:numPr>
                <w:ilvl w:val="0"/>
                <w:numId w:val="7"/>
              </w:numPr>
              <w:spacing w:after="0" w:line="240" w:lineRule="auto"/>
              <w:ind w:left="152" w:hanging="180"/>
              <w:contextualSpacing w:val="0"/>
              <w:rPr>
                <w:rFonts w:ascii="Arial" w:eastAsia="Arial" w:hAnsi="Arial" w:cs="Arial"/>
                <w:sz w:val="20"/>
              </w:rPr>
            </w:pPr>
            <w:r>
              <w:rPr>
                <w:rFonts w:ascii="Arial" w:eastAsia="Arial" w:hAnsi="Arial" w:cs="Arial"/>
                <w:sz w:val="20"/>
              </w:rPr>
              <w:t>Interactive notebooks</w:t>
            </w:r>
          </w:p>
          <w:p w:rsidR="00E26230" w:rsidRDefault="00E26230" w:rsidP="00E26230">
            <w:pPr>
              <w:pStyle w:val="ListParagraph"/>
              <w:numPr>
                <w:ilvl w:val="0"/>
                <w:numId w:val="7"/>
              </w:numPr>
              <w:spacing w:after="0" w:line="240" w:lineRule="auto"/>
              <w:ind w:left="152" w:hanging="180"/>
              <w:contextualSpacing w:val="0"/>
              <w:rPr>
                <w:rFonts w:ascii="Arial" w:eastAsia="Arial" w:hAnsi="Arial" w:cs="Arial"/>
                <w:sz w:val="20"/>
              </w:rPr>
            </w:pPr>
            <w:r w:rsidRPr="000412EA">
              <w:rPr>
                <w:rFonts w:ascii="Arial" w:eastAsia="Arial" w:hAnsi="Arial" w:cs="Arial"/>
                <w:sz w:val="20"/>
              </w:rPr>
              <w:t>1</w:t>
            </w:r>
            <w:r w:rsidRPr="000412EA">
              <w:rPr>
                <w:rFonts w:ascii="Arial" w:eastAsia="Arial" w:hAnsi="Arial" w:cs="Arial"/>
                <w:sz w:val="20"/>
                <w:vertAlign w:val="superscript"/>
              </w:rPr>
              <w:t>st</w:t>
            </w:r>
            <w:r w:rsidRPr="000412EA">
              <w:rPr>
                <w:rFonts w:ascii="Arial" w:eastAsia="Arial" w:hAnsi="Arial" w:cs="Arial"/>
                <w:sz w:val="20"/>
              </w:rPr>
              <w:t xml:space="preserve"> Six Weeks CA Exemplars</w:t>
            </w:r>
          </w:p>
          <w:p w:rsidR="00E26230" w:rsidRPr="00AD2085" w:rsidRDefault="00E26230" w:rsidP="00E26230">
            <w:pPr>
              <w:pStyle w:val="ListParagraph"/>
              <w:numPr>
                <w:ilvl w:val="0"/>
                <w:numId w:val="7"/>
              </w:numPr>
              <w:spacing w:after="0" w:line="240" w:lineRule="auto"/>
              <w:ind w:left="152" w:hanging="180"/>
              <w:contextualSpacing w:val="0"/>
              <w:rPr>
                <w:rFonts w:ascii="Arial" w:eastAsia="Arial" w:hAnsi="Arial" w:cs="Arial"/>
                <w:sz w:val="20"/>
              </w:rPr>
            </w:pPr>
            <w:r w:rsidRPr="00950485">
              <w:rPr>
                <w:rFonts w:ascii="Arial" w:eastAsia="Arial" w:hAnsi="Arial" w:cs="Arial"/>
                <w:b/>
                <w:sz w:val="20"/>
              </w:rPr>
              <w:t>Textbook:</w:t>
            </w:r>
            <w:r>
              <w:rPr>
                <w:rFonts w:ascii="Arial" w:eastAsia="Arial" w:hAnsi="Arial" w:cs="Arial"/>
                <w:sz w:val="20"/>
              </w:rPr>
              <w:t xml:space="preserve"> </w:t>
            </w:r>
            <w:r w:rsidR="00007D51" w:rsidRPr="00007D51">
              <w:rPr>
                <w:rFonts w:ascii="Arial" w:eastAsia="Arial" w:hAnsi="Arial" w:cs="Arial"/>
                <w:b/>
                <w:sz w:val="20"/>
              </w:rPr>
              <w:t xml:space="preserve">Fusion </w:t>
            </w:r>
            <w:r w:rsidR="00007D51">
              <w:rPr>
                <w:rFonts w:ascii="Arial" w:eastAsia="Arial" w:hAnsi="Arial" w:cs="Arial"/>
                <w:sz w:val="20"/>
              </w:rPr>
              <w:t xml:space="preserve">Unit 3 Lesson 2 Mixtures and Solutions </w:t>
            </w:r>
          </w:p>
          <w:p w:rsidR="00E26230" w:rsidRPr="00FD0218" w:rsidRDefault="00E26230" w:rsidP="00E26230">
            <w:pPr>
              <w:spacing w:line="240" w:lineRule="auto"/>
              <w:rPr>
                <w:sz w:val="20"/>
              </w:rPr>
            </w:pPr>
            <w:r>
              <w:rPr>
                <w:b/>
                <w:sz w:val="20"/>
              </w:rPr>
              <w:t>Strategy:</w:t>
            </w:r>
            <w:r>
              <w:rPr>
                <w:sz w:val="20"/>
              </w:rPr>
              <w:t xml:space="preserve"> </w:t>
            </w:r>
            <w:r>
              <w:rPr>
                <w:rFonts w:eastAsia="Times New Roman"/>
                <w:b/>
                <w:sz w:val="18"/>
                <w:szCs w:val="18"/>
              </w:rPr>
              <w:t>5E model</w:t>
            </w:r>
          </w:p>
        </w:tc>
        <w:tc>
          <w:tcPr>
            <w:tcW w:w="8822" w:type="dxa"/>
            <w:gridSpan w:val="8"/>
            <w:shd w:val="clear" w:color="auto" w:fill="auto"/>
          </w:tcPr>
          <w:p w:rsidR="00E26230" w:rsidRPr="00557DE3" w:rsidRDefault="00E26230" w:rsidP="00E26230">
            <w:pPr>
              <w:spacing w:before="100" w:beforeAutospacing="1" w:line="240" w:lineRule="auto"/>
              <w:ind w:left="190"/>
              <w:rPr>
                <w:rFonts w:eastAsia="Times New Roman"/>
                <w:color w:val="4A4F5A"/>
                <w:sz w:val="20"/>
                <w:szCs w:val="20"/>
                <w:lang w:val="en-US"/>
              </w:rPr>
            </w:pPr>
          </w:p>
        </w:tc>
      </w:tr>
    </w:tbl>
    <w:tbl>
      <w:tblPr>
        <w:tblStyle w:val="a7"/>
        <w:tblpPr w:leftFromText="180" w:rightFromText="180" w:vertAnchor="page" w:horzAnchor="margin" w:tblpY="1645"/>
        <w:tblW w:w="15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2180"/>
        <w:gridCol w:w="11880"/>
      </w:tblGrid>
      <w:tr w:rsidR="00424B91" w:rsidRPr="00557DE3" w:rsidTr="00197D29">
        <w:trPr>
          <w:cantSplit/>
          <w:trHeight w:val="3390"/>
        </w:trPr>
        <w:tc>
          <w:tcPr>
            <w:tcW w:w="1050" w:type="dxa"/>
            <w:shd w:val="clear" w:color="auto" w:fill="CFE2F3"/>
            <w:tcMar>
              <w:top w:w="100" w:type="dxa"/>
              <w:left w:w="100" w:type="dxa"/>
              <w:bottom w:w="100" w:type="dxa"/>
              <w:right w:w="100" w:type="dxa"/>
            </w:tcMar>
            <w:textDirection w:val="btLr"/>
            <w:vAlign w:val="center"/>
          </w:tcPr>
          <w:p w:rsidR="00424B91" w:rsidRPr="00557DE3" w:rsidRDefault="00424B91" w:rsidP="00445AD8">
            <w:pPr>
              <w:widowControl w:val="0"/>
              <w:spacing w:line="240" w:lineRule="auto"/>
              <w:ind w:left="113" w:right="113"/>
              <w:jc w:val="center"/>
              <w:rPr>
                <w:sz w:val="20"/>
                <w:szCs w:val="20"/>
              </w:rPr>
            </w:pPr>
            <w:r>
              <w:rPr>
                <w:sz w:val="20"/>
                <w:szCs w:val="20"/>
              </w:rPr>
              <w:t>STAAR Stems</w:t>
            </w:r>
          </w:p>
        </w:tc>
        <w:tc>
          <w:tcPr>
            <w:tcW w:w="2180" w:type="dxa"/>
            <w:shd w:val="clear" w:color="auto" w:fill="D9D9D9" w:themeFill="background1" w:themeFillShade="D9"/>
            <w:tcMar>
              <w:top w:w="100" w:type="dxa"/>
              <w:left w:w="100" w:type="dxa"/>
              <w:bottom w:w="100" w:type="dxa"/>
              <w:right w:w="100" w:type="dxa"/>
            </w:tcMar>
          </w:tcPr>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Default="00424B91" w:rsidP="00445AD8">
            <w:pPr>
              <w:widowControl w:val="0"/>
              <w:spacing w:line="240" w:lineRule="auto"/>
              <w:rPr>
                <w:sz w:val="20"/>
                <w:szCs w:val="20"/>
              </w:rPr>
            </w:pPr>
          </w:p>
          <w:p w:rsidR="00424B91" w:rsidRPr="00557DE3" w:rsidRDefault="00424B91" w:rsidP="00445AD8">
            <w:pPr>
              <w:widowControl w:val="0"/>
              <w:spacing w:line="240" w:lineRule="auto"/>
              <w:rPr>
                <w:sz w:val="20"/>
                <w:szCs w:val="20"/>
              </w:rPr>
            </w:pPr>
          </w:p>
        </w:tc>
        <w:tc>
          <w:tcPr>
            <w:tcW w:w="11880" w:type="dxa"/>
            <w:shd w:val="clear" w:color="auto" w:fill="auto"/>
            <w:tcMar>
              <w:top w:w="100" w:type="dxa"/>
              <w:left w:w="100" w:type="dxa"/>
              <w:bottom w:w="100" w:type="dxa"/>
              <w:right w:w="100" w:type="dxa"/>
            </w:tcMar>
          </w:tcPr>
          <w:p w:rsidR="00E26230" w:rsidRDefault="00E26230" w:rsidP="00445AD8">
            <w:pPr>
              <w:widowControl w:val="0"/>
              <w:spacing w:line="240" w:lineRule="auto"/>
            </w:pPr>
            <w:r>
              <w:t xml:space="preserve">5 A student adds 10 grams of four different powdered solids into four different beakers. The student then adds 100 mL of water to each beaker, stirs the mixtures, and allows them to sit for half an hour before recording observations. Which question is the student most likely trying to answer with this investigation? </w:t>
            </w:r>
          </w:p>
          <w:p w:rsidR="00E26230" w:rsidRDefault="00E26230" w:rsidP="00445AD8">
            <w:pPr>
              <w:widowControl w:val="0"/>
              <w:spacing w:line="240" w:lineRule="auto"/>
            </w:pPr>
          </w:p>
          <w:p w:rsidR="00E26230" w:rsidRDefault="00E26230" w:rsidP="00445AD8">
            <w:pPr>
              <w:widowControl w:val="0"/>
              <w:spacing w:line="240" w:lineRule="auto"/>
            </w:pPr>
            <w:r>
              <w:t xml:space="preserve">A At what water temperature do the substances dissolve? </w:t>
            </w:r>
          </w:p>
          <w:p w:rsidR="00E26230" w:rsidRDefault="00E26230" w:rsidP="00445AD8">
            <w:pPr>
              <w:widowControl w:val="0"/>
              <w:spacing w:line="240" w:lineRule="auto"/>
            </w:pPr>
            <w:r>
              <w:t xml:space="preserve">B How much water is needed to cause a substance to change state? </w:t>
            </w:r>
          </w:p>
          <w:p w:rsidR="00E26230" w:rsidRDefault="00E26230" w:rsidP="00445AD8">
            <w:pPr>
              <w:widowControl w:val="0"/>
              <w:spacing w:line="240" w:lineRule="auto"/>
            </w:pPr>
            <w:r>
              <w:t xml:space="preserve">C What causes a substance to sink when put in water? </w:t>
            </w:r>
          </w:p>
          <w:p w:rsidR="00424B91" w:rsidRPr="00557DE3" w:rsidRDefault="00E26230" w:rsidP="00445AD8">
            <w:pPr>
              <w:widowControl w:val="0"/>
              <w:spacing w:line="240" w:lineRule="auto"/>
              <w:rPr>
                <w:sz w:val="20"/>
                <w:szCs w:val="20"/>
              </w:rPr>
            </w:pPr>
            <w:r>
              <w:t>D Which substances dissolve in water?</w:t>
            </w:r>
          </w:p>
          <w:p w:rsidR="00424B91" w:rsidRDefault="00424B91" w:rsidP="00445AD8">
            <w:pPr>
              <w:widowControl w:val="0"/>
              <w:spacing w:line="240" w:lineRule="auto"/>
              <w:rPr>
                <w:sz w:val="20"/>
                <w:szCs w:val="20"/>
              </w:rPr>
            </w:pPr>
          </w:p>
          <w:p w:rsidR="00E26230" w:rsidRDefault="00E26230" w:rsidP="00445AD8">
            <w:pPr>
              <w:widowControl w:val="0"/>
              <w:spacing w:line="240" w:lineRule="auto"/>
              <w:rPr>
                <w:sz w:val="20"/>
                <w:szCs w:val="20"/>
              </w:rPr>
            </w:pPr>
          </w:p>
          <w:tbl>
            <w:tblPr>
              <w:tblW w:w="0" w:type="auto"/>
              <w:tblCellSpacing w:w="15" w:type="dxa"/>
              <w:tblInd w:w="720" w:type="dxa"/>
              <w:tblLayout w:type="fixed"/>
              <w:tblCellMar>
                <w:top w:w="15" w:type="dxa"/>
                <w:left w:w="15" w:type="dxa"/>
                <w:bottom w:w="15" w:type="dxa"/>
                <w:right w:w="15" w:type="dxa"/>
              </w:tblCellMar>
              <w:tblLook w:val="04A0" w:firstRow="1" w:lastRow="0" w:firstColumn="1" w:lastColumn="0" w:noHBand="0" w:noVBand="1"/>
            </w:tblPr>
            <w:tblGrid>
              <w:gridCol w:w="65"/>
              <w:gridCol w:w="8589"/>
            </w:tblGrid>
            <w:tr w:rsidR="00007D51" w:rsidRPr="00007D51">
              <w:trPr>
                <w:tblCellSpacing w:w="15" w:type="dxa"/>
              </w:trPr>
              <w:tc>
                <w:tcPr>
                  <w:tcW w:w="6" w:type="dxa"/>
                  <w:tcMar>
                    <w:top w:w="0" w:type="dxa"/>
                    <w:left w:w="0" w:type="dxa"/>
                    <w:bottom w:w="0" w:type="dxa"/>
                    <w:right w:w="0" w:type="dxa"/>
                  </w:tcMar>
                  <w:vAlign w:val="center"/>
                  <w:hideMark/>
                </w:tcPr>
                <w:p w:rsidR="00007D51" w:rsidRPr="00007D51" w:rsidRDefault="00007D51" w:rsidP="00E24CCE">
                  <w:pPr>
                    <w:framePr w:hSpace="180" w:wrap="around" w:vAnchor="page" w:hAnchor="margin" w:y="1645"/>
                    <w:numPr>
                      <w:ilvl w:val="0"/>
                      <w:numId w:val="34"/>
                    </w:numPr>
                    <w:spacing w:before="100" w:beforeAutospacing="1" w:after="100" w:afterAutospacing="1" w:line="240" w:lineRule="auto"/>
                    <w:rPr>
                      <w:rFonts w:ascii="Tahoma" w:eastAsia="Times New Roman" w:hAnsi="Tahoma" w:cs="Tahoma"/>
                      <w:sz w:val="16"/>
                      <w:szCs w:val="16"/>
                      <w:lang w:val="en-US"/>
                    </w:rPr>
                  </w:pPr>
                </w:p>
              </w:tc>
              <w:tc>
                <w:tcPr>
                  <w:tcW w:w="8544" w:type="dxa"/>
                  <w:tcMar>
                    <w:top w:w="0" w:type="dxa"/>
                    <w:left w:w="0" w:type="dxa"/>
                    <w:bottom w:w="0" w:type="dxa"/>
                    <w:right w:w="0" w:type="dxa"/>
                  </w:tcMar>
                  <w:vAlign w:val="center"/>
                  <w:hideMark/>
                </w:tcPr>
                <w:p w:rsidR="00007D51" w:rsidRPr="00007D51" w:rsidRDefault="00007D51" w:rsidP="00E24CCE">
                  <w:pPr>
                    <w:framePr w:hSpace="180" w:wrap="around" w:vAnchor="page" w:hAnchor="margin" w:y="1645"/>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 xml:space="preserve">A teacher mixes a white powder into a beaker of water. The powder cannot be seen in the water. The teacher then heats the mixture until the water evaporates and the powder can be seen again. Which property of the powder is the teacher demonstrating? </w:t>
                  </w:r>
                </w:p>
              </w:tc>
            </w:tr>
            <w:tr w:rsidR="00007D51" w:rsidRPr="00007D51">
              <w:trPr>
                <w:tblCellSpacing w:w="15" w:type="dxa"/>
              </w:trPr>
              <w:tc>
                <w:tcPr>
                  <w:tcW w:w="6" w:type="dxa"/>
                  <w:tcMar>
                    <w:top w:w="0" w:type="dxa"/>
                    <w:left w:w="0" w:type="dxa"/>
                    <w:bottom w:w="0" w:type="dxa"/>
                    <w:right w:w="0" w:type="dxa"/>
                  </w:tcMar>
                  <w:vAlign w:val="center"/>
                  <w:hideMark/>
                </w:tcPr>
                <w:p w:rsidR="00007D51" w:rsidRPr="00007D51" w:rsidRDefault="00007D51" w:rsidP="00E24CCE">
                  <w:pPr>
                    <w:framePr w:hSpace="180" w:wrap="around" w:vAnchor="page" w:hAnchor="margin" w:y="1645"/>
                    <w:spacing w:line="240" w:lineRule="auto"/>
                    <w:rPr>
                      <w:rFonts w:ascii="Tahoma" w:eastAsia="Times New Roman" w:hAnsi="Tahoma" w:cs="Tahoma"/>
                      <w:sz w:val="16"/>
                      <w:szCs w:val="16"/>
                      <w:lang w:val="en-US"/>
                    </w:rPr>
                  </w:pPr>
                </w:p>
              </w:tc>
              <w:tc>
                <w:tcPr>
                  <w:tcW w:w="8544" w:type="dxa"/>
                  <w:tcMar>
                    <w:top w:w="0" w:type="dxa"/>
                    <w:left w:w="0" w:type="dxa"/>
                    <w:bottom w:w="0" w:type="dxa"/>
                    <w:right w:w="0" w:type="dxa"/>
                  </w:tcMar>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
                    <w:gridCol w:w="909"/>
                  </w:tblGrid>
                  <w:tr w:rsidR="00007D51" w:rsidRPr="00007D51">
                    <w:trPr>
                      <w:tblCellSpacing w:w="15" w:type="dxa"/>
                    </w:trPr>
                    <w:tc>
                      <w:tcPr>
                        <w:tcW w:w="122" w:type="dxa"/>
                        <w:tcMar>
                          <w:top w:w="0" w:type="dxa"/>
                          <w:left w:w="0" w:type="dxa"/>
                          <w:bottom w:w="0" w:type="dxa"/>
                          <w:right w:w="0" w:type="dxa"/>
                        </w:tcMar>
                        <w:vAlign w:val="center"/>
                        <w:hideMark/>
                      </w:tcPr>
                      <w:p w:rsidR="00007D51" w:rsidRPr="00007D51" w:rsidRDefault="00007D51" w:rsidP="00E24CCE">
                        <w:pPr>
                          <w:framePr w:hSpace="180" w:wrap="around" w:vAnchor="page" w:hAnchor="margin" w:y="1645"/>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A</w:t>
                        </w:r>
                      </w:p>
                    </w:tc>
                    <w:tc>
                      <w:tcPr>
                        <w:tcW w:w="864" w:type="dxa"/>
                        <w:tcMar>
                          <w:top w:w="0" w:type="dxa"/>
                          <w:left w:w="0" w:type="dxa"/>
                          <w:bottom w:w="0" w:type="dxa"/>
                          <w:right w:w="0" w:type="dxa"/>
                        </w:tcMar>
                        <w:vAlign w:val="center"/>
                        <w:hideMark/>
                      </w:tcPr>
                      <w:p w:rsidR="00007D51" w:rsidRPr="00007D51" w:rsidRDefault="00007D51" w:rsidP="00E24CCE">
                        <w:pPr>
                          <w:framePr w:hSpace="180" w:wrap="around" w:vAnchor="page" w:hAnchor="margin" w:y="1645"/>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Solubility</w:t>
                        </w:r>
                      </w:p>
                    </w:tc>
                  </w:tr>
                  <w:tr w:rsidR="00007D51" w:rsidRPr="00007D51">
                    <w:trPr>
                      <w:tblCellSpacing w:w="15" w:type="dxa"/>
                    </w:trPr>
                    <w:tc>
                      <w:tcPr>
                        <w:tcW w:w="122" w:type="dxa"/>
                        <w:tcMar>
                          <w:top w:w="0" w:type="dxa"/>
                          <w:left w:w="0" w:type="dxa"/>
                          <w:bottom w:w="0" w:type="dxa"/>
                          <w:right w:w="0" w:type="dxa"/>
                        </w:tcMar>
                        <w:vAlign w:val="center"/>
                        <w:hideMark/>
                      </w:tcPr>
                      <w:p w:rsidR="00007D51" w:rsidRPr="00007D51" w:rsidRDefault="00007D51" w:rsidP="00E24CCE">
                        <w:pPr>
                          <w:framePr w:hSpace="180" w:wrap="around" w:vAnchor="page" w:hAnchor="margin" w:y="1645"/>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B</w:t>
                        </w:r>
                      </w:p>
                    </w:tc>
                    <w:tc>
                      <w:tcPr>
                        <w:tcW w:w="864" w:type="dxa"/>
                        <w:tcMar>
                          <w:top w:w="0" w:type="dxa"/>
                          <w:left w:w="0" w:type="dxa"/>
                          <w:bottom w:w="0" w:type="dxa"/>
                          <w:right w:w="0" w:type="dxa"/>
                        </w:tcMar>
                        <w:vAlign w:val="center"/>
                        <w:hideMark/>
                      </w:tcPr>
                      <w:p w:rsidR="00007D51" w:rsidRPr="00007D51" w:rsidRDefault="00007D51" w:rsidP="00E24CCE">
                        <w:pPr>
                          <w:framePr w:hSpace="180" w:wrap="around" w:vAnchor="page" w:hAnchor="margin" w:y="1645"/>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Density</w:t>
                        </w:r>
                      </w:p>
                    </w:tc>
                  </w:tr>
                  <w:tr w:rsidR="00007D51" w:rsidRPr="00007D51">
                    <w:trPr>
                      <w:tblCellSpacing w:w="15" w:type="dxa"/>
                    </w:trPr>
                    <w:tc>
                      <w:tcPr>
                        <w:tcW w:w="122" w:type="dxa"/>
                        <w:tcMar>
                          <w:top w:w="0" w:type="dxa"/>
                          <w:left w:w="0" w:type="dxa"/>
                          <w:bottom w:w="0" w:type="dxa"/>
                          <w:right w:w="0" w:type="dxa"/>
                        </w:tcMar>
                        <w:vAlign w:val="center"/>
                        <w:hideMark/>
                      </w:tcPr>
                      <w:p w:rsidR="00007D51" w:rsidRPr="00007D51" w:rsidRDefault="00007D51" w:rsidP="00E24CCE">
                        <w:pPr>
                          <w:framePr w:hSpace="180" w:wrap="around" w:vAnchor="page" w:hAnchor="margin" w:y="1645"/>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C</w:t>
                        </w:r>
                      </w:p>
                    </w:tc>
                    <w:tc>
                      <w:tcPr>
                        <w:tcW w:w="864" w:type="dxa"/>
                        <w:tcMar>
                          <w:top w:w="0" w:type="dxa"/>
                          <w:left w:w="0" w:type="dxa"/>
                          <w:bottom w:w="0" w:type="dxa"/>
                          <w:right w:w="0" w:type="dxa"/>
                        </w:tcMar>
                        <w:vAlign w:val="center"/>
                        <w:hideMark/>
                      </w:tcPr>
                      <w:p w:rsidR="00007D51" w:rsidRPr="00007D51" w:rsidRDefault="00007D51" w:rsidP="00E24CCE">
                        <w:pPr>
                          <w:framePr w:hSpace="180" w:wrap="around" w:vAnchor="page" w:hAnchor="margin" w:y="1645"/>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Conductivity</w:t>
                        </w:r>
                      </w:p>
                    </w:tc>
                  </w:tr>
                  <w:tr w:rsidR="00007D51" w:rsidRPr="00007D51">
                    <w:trPr>
                      <w:tblCellSpacing w:w="15" w:type="dxa"/>
                    </w:trPr>
                    <w:tc>
                      <w:tcPr>
                        <w:tcW w:w="122" w:type="dxa"/>
                        <w:tcMar>
                          <w:top w:w="0" w:type="dxa"/>
                          <w:left w:w="0" w:type="dxa"/>
                          <w:bottom w:w="0" w:type="dxa"/>
                          <w:right w:w="0" w:type="dxa"/>
                        </w:tcMar>
                        <w:vAlign w:val="center"/>
                        <w:hideMark/>
                      </w:tcPr>
                      <w:p w:rsidR="00007D51" w:rsidRPr="00007D51" w:rsidRDefault="00007D51" w:rsidP="00E24CCE">
                        <w:pPr>
                          <w:framePr w:hSpace="180" w:wrap="around" w:vAnchor="page" w:hAnchor="margin" w:y="1645"/>
                          <w:spacing w:line="240" w:lineRule="auto"/>
                          <w:rPr>
                            <w:rFonts w:ascii="Tahoma" w:eastAsia="Times New Roman" w:hAnsi="Tahoma" w:cs="Tahoma"/>
                            <w:sz w:val="16"/>
                            <w:szCs w:val="16"/>
                            <w:lang w:val="en-US"/>
                          </w:rPr>
                        </w:pPr>
                        <w:r w:rsidRPr="00007D51">
                          <w:rPr>
                            <w:rFonts w:ascii="Tahoma" w:eastAsia="Times New Roman" w:hAnsi="Tahoma" w:cs="Tahoma"/>
                            <w:b/>
                            <w:bCs/>
                            <w:sz w:val="16"/>
                            <w:szCs w:val="16"/>
                            <w:lang w:val="en-US"/>
                          </w:rPr>
                          <w:t>D</w:t>
                        </w:r>
                      </w:p>
                    </w:tc>
                    <w:tc>
                      <w:tcPr>
                        <w:tcW w:w="864" w:type="dxa"/>
                        <w:tcMar>
                          <w:top w:w="0" w:type="dxa"/>
                          <w:left w:w="0" w:type="dxa"/>
                          <w:bottom w:w="0" w:type="dxa"/>
                          <w:right w:w="0" w:type="dxa"/>
                        </w:tcMar>
                        <w:vAlign w:val="center"/>
                        <w:hideMark/>
                      </w:tcPr>
                      <w:p w:rsidR="00007D51" w:rsidRPr="00007D51" w:rsidRDefault="00007D51" w:rsidP="00E24CCE">
                        <w:pPr>
                          <w:framePr w:hSpace="180" w:wrap="around" w:vAnchor="page" w:hAnchor="margin" w:y="1645"/>
                          <w:spacing w:line="240" w:lineRule="auto"/>
                          <w:rPr>
                            <w:rFonts w:ascii="Tahoma" w:eastAsia="Times New Roman" w:hAnsi="Tahoma" w:cs="Tahoma"/>
                            <w:sz w:val="16"/>
                            <w:szCs w:val="16"/>
                            <w:lang w:val="en-US"/>
                          </w:rPr>
                        </w:pPr>
                        <w:r w:rsidRPr="00007D51">
                          <w:rPr>
                            <w:rFonts w:ascii="Tahoma" w:eastAsia="Times New Roman" w:hAnsi="Tahoma" w:cs="Tahoma"/>
                            <w:sz w:val="16"/>
                            <w:szCs w:val="16"/>
                            <w:lang w:val="en-US"/>
                          </w:rPr>
                          <w:t>Mass</w:t>
                        </w:r>
                      </w:p>
                    </w:tc>
                  </w:tr>
                </w:tbl>
                <w:p w:rsidR="00007D51" w:rsidRPr="00007D51" w:rsidRDefault="00007D51" w:rsidP="00E24CCE">
                  <w:pPr>
                    <w:framePr w:hSpace="180" w:wrap="around" w:vAnchor="page" w:hAnchor="margin" w:y="1645"/>
                    <w:spacing w:line="240" w:lineRule="auto"/>
                    <w:rPr>
                      <w:rFonts w:ascii="Tahoma" w:eastAsia="Times New Roman" w:hAnsi="Tahoma" w:cs="Tahoma"/>
                      <w:sz w:val="16"/>
                      <w:szCs w:val="16"/>
                      <w:lang w:val="en-US"/>
                    </w:rPr>
                  </w:pPr>
                </w:p>
              </w:tc>
            </w:tr>
          </w:tbl>
          <w:p w:rsidR="00E26230" w:rsidRPr="00557DE3" w:rsidRDefault="00E26230" w:rsidP="00445AD8">
            <w:pPr>
              <w:widowControl w:val="0"/>
              <w:spacing w:line="240" w:lineRule="auto"/>
              <w:rPr>
                <w:sz w:val="20"/>
                <w:szCs w:val="20"/>
              </w:rPr>
            </w:pPr>
          </w:p>
        </w:tc>
      </w:tr>
    </w:tbl>
    <w:p w:rsidR="000F7B08" w:rsidRDefault="000F7B08"/>
    <w:p w:rsidR="00E26230" w:rsidRDefault="00E26230" w:rsidP="004A4110">
      <w:pPr>
        <w:spacing w:line="360" w:lineRule="auto"/>
        <w:rPr>
          <w:b/>
          <w:sz w:val="20"/>
          <w:szCs w:val="20"/>
        </w:rPr>
      </w:pPr>
    </w:p>
    <w:p w:rsidR="00185BA0" w:rsidRDefault="00185BA0" w:rsidP="004A4110">
      <w:pPr>
        <w:spacing w:line="360" w:lineRule="auto"/>
      </w:pPr>
      <w:r>
        <w:rPr>
          <w:b/>
          <w:sz w:val="20"/>
          <w:szCs w:val="20"/>
        </w:rPr>
        <w:t>September 10 – 14</w:t>
      </w:r>
      <w:r w:rsidRPr="00AE1220">
        <w:rPr>
          <w:b/>
          <w:sz w:val="20"/>
          <w:szCs w:val="20"/>
        </w:rPr>
        <w:t>, 2018</w:t>
      </w:r>
    </w:p>
    <w:tbl>
      <w:tblPr>
        <w:tblStyle w:val="a9"/>
        <w:tblW w:w="150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2590"/>
        <w:gridCol w:w="30"/>
        <w:gridCol w:w="180"/>
        <w:gridCol w:w="2340"/>
        <w:gridCol w:w="40"/>
        <w:gridCol w:w="410"/>
        <w:gridCol w:w="1350"/>
        <w:gridCol w:w="810"/>
        <w:gridCol w:w="20"/>
        <w:gridCol w:w="520"/>
        <w:gridCol w:w="2430"/>
        <w:gridCol w:w="450"/>
        <w:gridCol w:w="2790"/>
      </w:tblGrid>
      <w:tr w:rsidR="00200B2D" w:rsidTr="007B2017">
        <w:tc>
          <w:tcPr>
            <w:tcW w:w="1050" w:type="dxa"/>
            <w:shd w:val="clear" w:color="auto" w:fill="F3F3F3"/>
            <w:tcMar>
              <w:top w:w="100" w:type="dxa"/>
              <w:left w:w="100" w:type="dxa"/>
              <w:bottom w:w="100" w:type="dxa"/>
              <w:right w:w="100" w:type="dxa"/>
            </w:tcMar>
          </w:tcPr>
          <w:p w:rsidR="00200B2D" w:rsidRPr="00AD7A17" w:rsidRDefault="00090FFE">
            <w:pPr>
              <w:widowControl w:val="0"/>
              <w:spacing w:line="240" w:lineRule="auto"/>
              <w:rPr>
                <w:b/>
              </w:rPr>
            </w:pPr>
            <w:r w:rsidRPr="00AD7A17">
              <w:rPr>
                <w:b/>
              </w:rPr>
              <w:t>Week 4</w:t>
            </w:r>
          </w:p>
        </w:tc>
        <w:tc>
          <w:tcPr>
            <w:tcW w:w="2590" w:type="dxa"/>
            <w:shd w:val="clear" w:color="auto" w:fill="F3F3F3"/>
            <w:tcMar>
              <w:top w:w="100" w:type="dxa"/>
              <w:left w:w="100" w:type="dxa"/>
              <w:bottom w:w="100" w:type="dxa"/>
              <w:right w:w="100" w:type="dxa"/>
            </w:tcMar>
          </w:tcPr>
          <w:p w:rsidR="00200B2D" w:rsidRDefault="00185BA0" w:rsidP="00185BA0">
            <w:pPr>
              <w:widowControl w:val="0"/>
              <w:spacing w:line="240" w:lineRule="auto"/>
              <w:jc w:val="center"/>
              <w:rPr>
                <w:b/>
              </w:rPr>
            </w:pPr>
            <w:r>
              <w:rPr>
                <w:b/>
              </w:rPr>
              <w:t>Monday</w:t>
            </w:r>
          </w:p>
        </w:tc>
        <w:tc>
          <w:tcPr>
            <w:tcW w:w="2590" w:type="dxa"/>
            <w:gridSpan w:val="4"/>
            <w:shd w:val="clear" w:color="auto" w:fill="F3F3F3"/>
            <w:tcMar>
              <w:top w:w="100" w:type="dxa"/>
              <w:left w:w="100" w:type="dxa"/>
              <w:bottom w:w="100" w:type="dxa"/>
              <w:right w:w="100" w:type="dxa"/>
            </w:tcMar>
          </w:tcPr>
          <w:p w:rsidR="00200B2D" w:rsidRDefault="00185BA0" w:rsidP="00185BA0">
            <w:pPr>
              <w:widowControl w:val="0"/>
              <w:spacing w:line="240" w:lineRule="auto"/>
              <w:jc w:val="center"/>
              <w:rPr>
                <w:b/>
              </w:rPr>
            </w:pPr>
            <w:r>
              <w:rPr>
                <w:b/>
              </w:rPr>
              <w:t>Tuesday</w:t>
            </w:r>
          </w:p>
        </w:tc>
        <w:tc>
          <w:tcPr>
            <w:tcW w:w="2590" w:type="dxa"/>
            <w:gridSpan w:val="4"/>
            <w:shd w:val="clear" w:color="auto" w:fill="F3F3F3"/>
            <w:tcMar>
              <w:top w:w="100" w:type="dxa"/>
              <w:left w:w="100" w:type="dxa"/>
              <w:bottom w:w="100" w:type="dxa"/>
              <w:right w:w="100" w:type="dxa"/>
            </w:tcMar>
          </w:tcPr>
          <w:p w:rsidR="00200B2D" w:rsidRDefault="00185BA0" w:rsidP="00185BA0">
            <w:pPr>
              <w:widowControl w:val="0"/>
              <w:spacing w:line="240" w:lineRule="auto"/>
              <w:jc w:val="center"/>
              <w:rPr>
                <w:b/>
              </w:rPr>
            </w:pPr>
            <w:r>
              <w:rPr>
                <w:b/>
              </w:rPr>
              <w:t>Wednesday</w:t>
            </w:r>
          </w:p>
        </w:tc>
        <w:tc>
          <w:tcPr>
            <w:tcW w:w="2950" w:type="dxa"/>
            <w:gridSpan w:val="2"/>
            <w:shd w:val="clear" w:color="auto" w:fill="F3F3F3"/>
            <w:tcMar>
              <w:top w:w="100" w:type="dxa"/>
              <w:left w:w="100" w:type="dxa"/>
              <w:bottom w:w="100" w:type="dxa"/>
              <w:right w:w="100" w:type="dxa"/>
            </w:tcMar>
          </w:tcPr>
          <w:p w:rsidR="00200B2D" w:rsidRDefault="00185BA0" w:rsidP="00185BA0">
            <w:pPr>
              <w:widowControl w:val="0"/>
              <w:spacing w:line="240" w:lineRule="auto"/>
              <w:jc w:val="center"/>
              <w:rPr>
                <w:b/>
              </w:rPr>
            </w:pPr>
            <w:r>
              <w:rPr>
                <w:b/>
              </w:rPr>
              <w:t>Thursday</w:t>
            </w:r>
          </w:p>
        </w:tc>
        <w:tc>
          <w:tcPr>
            <w:tcW w:w="3240" w:type="dxa"/>
            <w:gridSpan w:val="2"/>
            <w:shd w:val="clear" w:color="auto" w:fill="F3F3F3"/>
            <w:tcMar>
              <w:top w:w="100" w:type="dxa"/>
              <w:left w:w="100" w:type="dxa"/>
              <w:bottom w:w="100" w:type="dxa"/>
              <w:right w:w="100" w:type="dxa"/>
            </w:tcMar>
          </w:tcPr>
          <w:p w:rsidR="00200B2D" w:rsidRDefault="00185BA0" w:rsidP="00185BA0">
            <w:pPr>
              <w:widowControl w:val="0"/>
              <w:spacing w:line="240" w:lineRule="auto"/>
              <w:jc w:val="center"/>
              <w:rPr>
                <w:b/>
              </w:rPr>
            </w:pPr>
            <w:r>
              <w:rPr>
                <w:b/>
              </w:rPr>
              <w:t>Friday</w:t>
            </w:r>
          </w:p>
        </w:tc>
      </w:tr>
      <w:tr w:rsidR="00E70C13" w:rsidRPr="00557DE3" w:rsidTr="00E26230">
        <w:trPr>
          <w:cantSplit/>
          <w:trHeight w:val="1303"/>
        </w:trPr>
        <w:tc>
          <w:tcPr>
            <w:tcW w:w="1050" w:type="dxa"/>
            <w:shd w:val="clear" w:color="auto" w:fill="DBE5F1" w:themeFill="accent1" w:themeFillTint="33"/>
            <w:tcMar>
              <w:top w:w="100" w:type="dxa"/>
              <w:left w:w="100" w:type="dxa"/>
              <w:bottom w:w="100" w:type="dxa"/>
              <w:right w:w="100" w:type="dxa"/>
            </w:tcMar>
            <w:textDirection w:val="btLr"/>
            <w:vAlign w:val="center"/>
          </w:tcPr>
          <w:p w:rsidR="00E70C13" w:rsidRPr="00557DE3" w:rsidRDefault="00E26230" w:rsidP="00006EA4">
            <w:pPr>
              <w:widowControl w:val="0"/>
              <w:spacing w:line="240" w:lineRule="auto"/>
              <w:ind w:left="113" w:right="113"/>
              <w:jc w:val="center"/>
              <w:rPr>
                <w:sz w:val="20"/>
                <w:szCs w:val="20"/>
              </w:rPr>
            </w:pPr>
            <w:r>
              <w:rPr>
                <w:sz w:val="20"/>
                <w:szCs w:val="20"/>
              </w:rPr>
              <w:t>Suggested Labs</w:t>
            </w:r>
            <w:r w:rsidR="00D33EAC">
              <w:rPr>
                <w:sz w:val="20"/>
                <w:szCs w:val="20"/>
              </w:rPr>
              <w:t>: 50% of instructional time</w:t>
            </w:r>
          </w:p>
        </w:tc>
        <w:tc>
          <w:tcPr>
            <w:tcW w:w="13960" w:type="dxa"/>
            <w:gridSpan w:val="13"/>
            <w:shd w:val="clear" w:color="auto" w:fill="auto"/>
            <w:tcMar>
              <w:top w:w="100" w:type="dxa"/>
              <w:left w:w="100" w:type="dxa"/>
              <w:bottom w:w="100" w:type="dxa"/>
              <w:right w:w="100" w:type="dxa"/>
            </w:tcMar>
          </w:tcPr>
          <w:p w:rsidR="007B2017" w:rsidRDefault="007B2017" w:rsidP="007B2017">
            <w:pPr>
              <w:pStyle w:val="ListParagraph"/>
              <w:numPr>
                <w:ilvl w:val="0"/>
                <w:numId w:val="29"/>
              </w:numPr>
              <w:spacing w:line="240" w:lineRule="auto"/>
            </w:pPr>
            <w:r>
              <w:t>Solubility Observation Stations</w:t>
            </w:r>
          </w:p>
          <w:p w:rsidR="007B2017" w:rsidRDefault="007B2017" w:rsidP="007B2017">
            <w:pPr>
              <w:pStyle w:val="ListParagraph"/>
              <w:numPr>
                <w:ilvl w:val="0"/>
                <w:numId w:val="29"/>
              </w:numPr>
              <w:spacing w:line="240" w:lineRule="auto"/>
            </w:pPr>
            <w:r>
              <w:t>Separating mixtures and solutions</w:t>
            </w:r>
          </w:p>
          <w:p w:rsidR="007B2017" w:rsidRDefault="007B2017" w:rsidP="007B2017">
            <w:pPr>
              <w:pStyle w:val="ListParagraph"/>
              <w:numPr>
                <w:ilvl w:val="0"/>
                <w:numId w:val="29"/>
              </w:numPr>
              <w:spacing w:line="240" w:lineRule="auto"/>
            </w:pPr>
            <w:r>
              <w:t>Separating iron filings and sand and other mixtures</w:t>
            </w:r>
          </w:p>
          <w:p w:rsidR="007B2017" w:rsidRDefault="007B2017" w:rsidP="007B2017">
            <w:pPr>
              <w:pStyle w:val="ListParagraph"/>
              <w:numPr>
                <w:ilvl w:val="0"/>
                <w:numId w:val="29"/>
              </w:numPr>
              <w:spacing w:line="240" w:lineRule="auto"/>
            </w:pPr>
            <w:r>
              <w:t>Exploring the properties of mixtures and solutions</w:t>
            </w:r>
          </w:p>
          <w:p w:rsidR="007B2017" w:rsidRDefault="007B2017" w:rsidP="007B2017">
            <w:pPr>
              <w:pStyle w:val="ListParagraph"/>
              <w:numPr>
                <w:ilvl w:val="0"/>
                <w:numId w:val="29"/>
              </w:numPr>
              <w:spacing w:line="240" w:lineRule="auto"/>
            </w:pPr>
            <w:r>
              <w:t>What are conductors and insulators?</w:t>
            </w:r>
          </w:p>
          <w:p w:rsidR="001D7F58" w:rsidRDefault="001D7F58" w:rsidP="007B2017">
            <w:pPr>
              <w:pStyle w:val="ListParagraph"/>
              <w:numPr>
                <w:ilvl w:val="0"/>
                <w:numId w:val="29"/>
              </w:numPr>
              <w:spacing w:line="240" w:lineRule="auto"/>
            </w:pPr>
            <w:r>
              <w:t>Explore magnetic and non- magnetic</w:t>
            </w:r>
          </w:p>
          <w:p w:rsidR="00D33EAC" w:rsidRPr="00D33EAC" w:rsidRDefault="00D33EAC" w:rsidP="00D33EAC">
            <w:pPr>
              <w:pStyle w:val="ListParagraph"/>
              <w:spacing w:line="240" w:lineRule="auto"/>
              <w:rPr>
                <w:b/>
                <w:sz w:val="24"/>
                <w:szCs w:val="24"/>
              </w:rPr>
            </w:pPr>
            <w:r w:rsidRPr="00D33EAC">
              <w:rPr>
                <w:b/>
                <w:sz w:val="24"/>
                <w:szCs w:val="24"/>
              </w:rPr>
              <w:t>Inquiry Flipchart: Fusion</w:t>
            </w:r>
          </w:p>
          <w:p w:rsidR="007B2017" w:rsidRPr="007B2017" w:rsidRDefault="00D33EAC" w:rsidP="00185BA0">
            <w:pPr>
              <w:widowControl w:val="0"/>
              <w:spacing w:line="240" w:lineRule="auto"/>
              <w:contextualSpacing/>
            </w:pPr>
            <w:r>
              <w:t>How do substances change when forming a solution? Guided Inquiry</w:t>
            </w:r>
          </w:p>
        </w:tc>
      </w:tr>
      <w:tr w:rsidR="007B2017" w:rsidRPr="00557DE3" w:rsidTr="007B2017">
        <w:trPr>
          <w:cantSplit/>
          <w:trHeight w:val="1186"/>
        </w:trPr>
        <w:tc>
          <w:tcPr>
            <w:tcW w:w="1050" w:type="dxa"/>
            <w:shd w:val="clear" w:color="auto" w:fill="CFE2F3"/>
            <w:tcMar>
              <w:top w:w="100" w:type="dxa"/>
              <w:left w:w="100" w:type="dxa"/>
              <w:bottom w:w="100" w:type="dxa"/>
              <w:right w:w="100" w:type="dxa"/>
            </w:tcMar>
            <w:textDirection w:val="btLr"/>
            <w:vAlign w:val="center"/>
          </w:tcPr>
          <w:p w:rsidR="007B2017" w:rsidRPr="00557DE3" w:rsidRDefault="007B2017" w:rsidP="007B2017">
            <w:pPr>
              <w:widowControl w:val="0"/>
              <w:spacing w:line="240" w:lineRule="auto"/>
              <w:ind w:left="113" w:right="113"/>
              <w:jc w:val="center"/>
              <w:rPr>
                <w:sz w:val="20"/>
                <w:szCs w:val="20"/>
              </w:rPr>
            </w:pPr>
            <w:r>
              <w:rPr>
                <w:sz w:val="20"/>
                <w:szCs w:val="20"/>
              </w:rPr>
              <w:t>Readiness Standards</w:t>
            </w:r>
          </w:p>
        </w:tc>
        <w:tc>
          <w:tcPr>
            <w:tcW w:w="2620" w:type="dxa"/>
            <w:gridSpan w:val="2"/>
            <w:shd w:val="clear" w:color="auto" w:fill="auto"/>
            <w:tcMar>
              <w:top w:w="100" w:type="dxa"/>
              <w:left w:w="100" w:type="dxa"/>
              <w:bottom w:w="100" w:type="dxa"/>
              <w:right w:w="100" w:type="dxa"/>
            </w:tcMar>
          </w:tcPr>
          <w:p w:rsidR="007B2017" w:rsidRPr="001D7F58" w:rsidRDefault="007B2017" w:rsidP="007B2017">
            <w:pPr>
              <w:spacing w:line="240" w:lineRule="auto"/>
              <w:ind w:left="-29"/>
              <w:rPr>
                <w:rFonts w:eastAsia="Times New Roman"/>
                <w:b/>
                <w:sz w:val="20"/>
                <w:szCs w:val="20"/>
              </w:rPr>
            </w:pPr>
            <w:r w:rsidRPr="001D7F5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1D7F58">
              <w:rPr>
                <w:rFonts w:eastAsia="Times New Roman"/>
                <w:b/>
                <w:sz w:val="20"/>
                <w:szCs w:val="20"/>
                <w:u w:val="single"/>
              </w:rPr>
              <w:t>solubility  in water, and the ability to conduct or insulate thermal energy or electric energy</w:t>
            </w:r>
          </w:p>
        </w:tc>
        <w:tc>
          <w:tcPr>
            <w:tcW w:w="2520" w:type="dxa"/>
            <w:gridSpan w:val="2"/>
            <w:shd w:val="clear" w:color="auto" w:fill="auto"/>
          </w:tcPr>
          <w:p w:rsidR="007B2017" w:rsidRPr="001D7F58" w:rsidRDefault="007B2017" w:rsidP="007B2017">
            <w:pPr>
              <w:spacing w:line="240" w:lineRule="auto"/>
              <w:ind w:left="-29"/>
              <w:rPr>
                <w:rFonts w:eastAsia="Times New Roman"/>
                <w:b/>
                <w:sz w:val="20"/>
                <w:szCs w:val="20"/>
              </w:rPr>
            </w:pPr>
            <w:r w:rsidRPr="001D7F5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1D7F58">
              <w:rPr>
                <w:rFonts w:eastAsia="Times New Roman"/>
                <w:b/>
                <w:sz w:val="20"/>
                <w:szCs w:val="20"/>
                <w:u w:val="single"/>
              </w:rPr>
              <w:t>solubility  in water, and the ability to conduct or insulate thermal energy or electric energy</w:t>
            </w:r>
          </w:p>
        </w:tc>
        <w:tc>
          <w:tcPr>
            <w:tcW w:w="2610" w:type="dxa"/>
            <w:gridSpan w:val="4"/>
            <w:shd w:val="clear" w:color="auto" w:fill="auto"/>
          </w:tcPr>
          <w:p w:rsidR="007B2017" w:rsidRPr="001D7F58" w:rsidRDefault="007B2017" w:rsidP="007B2017">
            <w:pPr>
              <w:spacing w:line="240" w:lineRule="auto"/>
              <w:ind w:left="-29"/>
              <w:rPr>
                <w:rFonts w:eastAsia="Times New Roman"/>
                <w:b/>
                <w:sz w:val="20"/>
                <w:szCs w:val="20"/>
              </w:rPr>
            </w:pPr>
            <w:r w:rsidRPr="001D7F5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1D7F58">
              <w:rPr>
                <w:rFonts w:eastAsia="Times New Roman"/>
                <w:b/>
                <w:sz w:val="20"/>
                <w:szCs w:val="20"/>
                <w:u w:val="single"/>
              </w:rPr>
              <w:t>solubility  in water, and the ability to conduct or insulate thermal energy or electric energy</w:t>
            </w:r>
          </w:p>
        </w:tc>
        <w:tc>
          <w:tcPr>
            <w:tcW w:w="2970" w:type="dxa"/>
            <w:gridSpan w:val="3"/>
            <w:shd w:val="clear" w:color="auto" w:fill="auto"/>
          </w:tcPr>
          <w:p w:rsidR="007B2017" w:rsidRPr="001D7F58" w:rsidRDefault="007B2017" w:rsidP="007B2017">
            <w:pPr>
              <w:spacing w:line="240" w:lineRule="auto"/>
              <w:ind w:left="-29"/>
              <w:rPr>
                <w:rFonts w:eastAsia="Times New Roman"/>
                <w:b/>
                <w:sz w:val="20"/>
                <w:szCs w:val="20"/>
              </w:rPr>
            </w:pPr>
            <w:r w:rsidRPr="001D7F5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1D7F58">
              <w:rPr>
                <w:rFonts w:eastAsia="Times New Roman"/>
                <w:b/>
                <w:sz w:val="20"/>
                <w:szCs w:val="20"/>
                <w:u w:val="single"/>
              </w:rPr>
              <w:t>solubility  in water, and the ability to conduct or insulate thermal energy or electric energy</w:t>
            </w:r>
          </w:p>
        </w:tc>
        <w:tc>
          <w:tcPr>
            <w:tcW w:w="3240" w:type="dxa"/>
            <w:gridSpan w:val="2"/>
            <w:shd w:val="clear" w:color="auto" w:fill="auto"/>
          </w:tcPr>
          <w:p w:rsidR="007B2017" w:rsidRPr="001D7F58" w:rsidRDefault="007B2017" w:rsidP="007B2017">
            <w:pPr>
              <w:spacing w:line="240" w:lineRule="auto"/>
              <w:ind w:left="-29"/>
              <w:rPr>
                <w:rFonts w:eastAsia="Times New Roman"/>
                <w:b/>
                <w:sz w:val="20"/>
                <w:szCs w:val="20"/>
              </w:rPr>
            </w:pPr>
            <w:r w:rsidRPr="001D7F5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1D7F58">
              <w:rPr>
                <w:rFonts w:eastAsia="Times New Roman"/>
                <w:b/>
                <w:sz w:val="20"/>
                <w:szCs w:val="20"/>
                <w:u w:val="single"/>
              </w:rPr>
              <w:t>solubility  in water, and the ability to conduct or insulate thermal energy or electric energy</w:t>
            </w:r>
          </w:p>
        </w:tc>
      </w:tr>
      <w:tr w:rsidR="00872649" w:rsidRPr="00557DE3" w:rsidTr="00006AFA">
        <w:trPr>
          <w:cantSplit/>
          <w:trHeight w:val="1460"/>
        </w:trPr>
        <w:tc>
          <w:tcPr>
            <w:tcW w:w="1050" w:type="dxa"/>
            <w:shd w:val="clear" w:color="auto" w:fill="CFE2F3"/>
            <w:tcMar>
              <w:top w:w="100" w:type="dxa"/>
              <w:left w:w="100" w:type="dxa"/>
              <w:bottom w:w="100" w:type="dxa"/>
              <w:right w:w="100" w:type="dxa"/>
            </w:tcMar>
            <w:textDirection w:val="btLr"/>
            <w:vAlign w:val="center"/>
          </w:tcPr>
          <w:p w:rsidR="00872649" w:rsidRPr="00557DE3" w:rsidRDefault="00872649" w:rsidP="007B2017">
            <w:pPr>
              <w:widowControl w:val="0"/>
              <w:spacing w:line="240" w:lineRule="auto"/>
              <w:ind w:left="113" w:right="113"/>
              <w:jc w:val="center"/>
              <w:rPr>
                <w:noProof/>
                <w:sz w:val="20"/>
                <w:szCs w:val="20"/>
                <w:lang w:val="en-US"/>
              </w:rPr>
            </w:pPr>
            <w:r>
              <w:rPr>
                <w:noProof/>
                <w:sz w:val="20"/>
                <w:szCs w:val="20"/>
                <w:lang w:val="en-US"/>
              </w:rPr>
              <w:t>Supporting Standards</w:t>
            </w:r>
          </w:p>
        </w:tc>
        <w:tc>
          <w:tcPr>
            <w:tcW w:w="6940" w:type="dxa"/>
            <w:gridSpan w:val="7"/>
            <w:shd w:val="clear" w:color="auto" w:fill="auto"/>
            <w:tcMar>
              <w:top w:w="100" w:type="dxa"/>
              <w:left w:w="100" w:type="dxa"/>
              <w:bottom w:w="100" w:type="dxa"/>
              <w:right w:w="100" w:type="dxa"/>
            </w:tcMar>
          </w:tcPr>
          <w:p w:rsidR="00872649" w:rsidRPr="00872649" w:rsidRDefault="00872649" w:rsidP="007B2017">
            <w:pPr>
              <w:spacing w:line="240" w:lineRule="auto"/>
              <w:ind w:left="-44"/>
              <w:rPr>
                <w:strike/>
                <w:color w:val="0070C0"/>
                <w:sz w:val="20"/>
                <w:szCs w:val="20"/>
              </w:rPr>
            </w:pPr>
            <w:r w:rsidRPr="00872649">
              <w:rPr>
                <w:color w:val="0070C0"/>
              </w:rPr>
              <w:t>5.5(B)  demonstrate that some mixtures maintain physical properties of their ingredients such as  iron filings and sand or sand and water</w:t>
            </w:r>
          </w:p>
        </w:tc>
        <w:tc>
          <w:tcPr>
            <w:tcW w:w="7020" w:type="dxa"/>
            <w:gridSpan w:val="6"/>
            <w:shd w:val="clear" w:color="auto" w:fill="auto"/>
          </w:tcPr>
          <w:p w:rsidR="00872649" w:rsidRPr="00185BA0" w:rsidRDefault="00872649" w:rsidP="007B2017">
            <w:pPr>
              <w:spacing w:line="240" w:lineRule="auto"/>
              <w:ind w:left="-44"/>
              <w:rPr>
                <w:strike/>
                <w:color w:val="0070C0"/>
                <w:sz w:val="20"/>
                <w:szCs w:val="20"/>
              </w:rPr>
            </w:pPr>
            <w:r w:rsidRPr="00872649">
              <w:rPr>
                <w:color w:val="0070C0"/>
              </w:rPr>
              <w:t>5.5(C)  identify changes that can occur in the physical properties of the ingredients of solutions  such as dissolving salt in water or adding lemon juice to water</w:t>
            </w:r>
          </w:p>
        </w:tc>
      </w:tr>
      <w:tr w:rsidR="00006AFA" w:rsidRPr="00557DE3" w:rsidTr="00006AFA">
        <w:trPr>
          <w:cantSplit/>
          <w:trHeight w:val="1460"/>
        </w:trPr>
        <w:tc>
          <w:tcPr>
            <w:tcW w:w="1050" w:type="dxa"/>
            <w:shd w:val="clear" w:color="auto" w:fill="CFE2F3"/>
            <w:tcMar>
              <w:top w:w="100" w:type="dxa"/>
              <w:left w:w="100" w:type="dxa"/>
              <w:bottom w:w="100" w:type="dxa"/>
              <w:right w:w="100" w:type="dxa"/>
            </w:tcMar>
            <w:textDirection w:val="btLr"/>
            <w:vAlign w:val="center"/>
          </w:tcPr>
          <w:p w:rsidR="00006AFA" w:rsidRPr="00557DE3" w:rsidRDefault="00006AFA" w:rsidP="00006AFA">
            <w:pPr>
              <w:widowControl w:val="0"/>
              <w:spacing w:line="240" w:lineRule="auto"/>
              <w:ind w:left="113" w:right="113"/>
              <w:jc w:val="center"/>
              <w:rPr>
                <w:noProof/>
                <w:sz w:val="20"/>
                <w:szCs w:val="20"/>
                <w:lang w:val="en-US"/>
              </w:rPr>
            </w:pPr>
            <w:r>
              <w:rPr>
                <w:noProof/>
                <w:sz w:val="20"/>
                <w:szCs w:val="20"/>
                <w:lang w:val="en-US"/>
              </w:rPr>
              <w:lastRenderedPageBreak/>
              <w:t>Process Standards</w:t>
            </w:r>
          </w:p>
        </w:tc>
        <w:tc>
          <w:tcPr>
            <w:tcW w:w="6940" w:type="dxa"/>
            <w:gridSpan w:val="7"/>
            <w:shd w:val="clear" w:color="auto" w:fill="auto"/>
            <w:tcMar>
              <w:top w:w="100" w:type="dxa"/>
              <w:left w:w="100" w:type="dxa"/>
              <w:bottom w:w="100" w:type="dxa"/>
              <w:right w:w="100" w:type="dxa"/>
            </w:tcMar>
          </w:tcPr>
          <w:p w:rsidR="00006AFA" w:rsidRPr="00D33EAC" w:rsidRDefault="00006AFA" w:rsidP="00006AFA">
            <w:pPr>
              <w:widowControl w:val="0"/>
              <w:spacing w:line="240" w:lineRule="auto"/>
              <w:rPr>
                <w:color w:val="C00000"/>
                <w:sz w:val="16"/>
                <w:szCs w:val="16"/>
              </w:rPr>
            </w:pPr>
            <w:r w:rsidRPr="00D33EAC">
              <w:rPr>
                <w:color w:val="C00000"/>
                <w:sz w:val="16"/>
                <w:szCs w:val="16"/>
              </w:rPr>
              <w:t>5.1(A)  demonstrate safe practices and the use of safety equipment as outlined in Texas Education  Agency</w:t>
            </w:r>
            <w:r w:rsidRPr="00D33EAC">
              <w:rPr>
                <w:rFonts w:ascii="Cambria Math" w:hAnsi="Cambria Math" w:cs="Cambria Math"/>
                <w:color w:val="C00000"/>
                <w:sz w:val="16"/>
                <w:szCs w:val="16"/>
              </w:rPr>
              <w:t>‐</w:t>
            </w:r>
            <w:r w:rsidRPr="00D33EAC">
              <w:rPr>
                <w:color w:val="C00000"/>
                <w:sz w:val="16"/>
                <w:szCs w:val="16"/>
              </w:rPr>
              <w:t xml:space="preserve">approved safety standards during classroom and outdoor investigations using  safety equipment, including safety goggles or chemical splash goggles, as appropriate, and  gloves, as appropriate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5.1(B)  make informed choices in the conservation, disposal, and recycling of materials  </w:t>
            </w:r>
          </w:p>
          <w:p w:rsidR="00006AFA" w:rsidRPr="00D33EAC" w:rsidRDefault="00006AFA" w:rsidP="00006AFA">
            <w:pPr>
              <w:widowControl w:val="0"/>
              <w:spacing w:line="240" w:lineRule="auto"/>
              <w:rPr>
                <w:color w:val="C00000"/>
                <w:sz w:val="16"/>
                <w:szCs w:val="16"/>
              </w:rPr>
            </w:pPr>
            <w:r w:rsidRPr="00D33EAC">
              <w:rPr>
                <w:color w:val="C00000"/>
                <w:sz w:val="16"/>
                <w:szCs w:val="16"/>
              </w:rPr>
              <w:t>5.2(A)  describe, plan, and implement simple experimental investigations testing one variable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 5.2(B)  ask well defined questions, formulate testable hypotheses, and select and use appropriate  equipment and technology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5.2(E)  demonstrate that repeated investigations may increase the reliability of results  </w:t>
            </w:r>
          </w:p>
          <w:p w:rsidR="00006AFA" w:rsidRPr="00D33EAC" w:rsidRDefault="00006AFA" w:rsidP="00006AFA">
            <w:pPr>
              <w:widowControl w:val="0"/>
              <w:spacing w:line="240" w:lineRule="auto"/>
              <w:rPr>
                <w:color w:val="C00000"/>
                <w:sz w:val="16"/>
                <w:szCs w:val="16"/>
              </w:rPr>
            </w:pPr>
            <w:r w:rsidRPr="00D33EAC">
              <w:rPr>
                <w:color w:val="C00000"/>
                <w:sz w:val="16"/>
                <w:szCs w:val="16"/>
              </w:rPr>
              <w:t>5.4(A)  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w:t>
            </w:r>
          </w:p>
        </w:tc>
        <w:tc>
          <w:tcPr>
            <w:tcW w:w="7020" w:type="dxa"/>
            <w:gridSpan w:val="6"/>
            <w:shd w:val="clear" w:color="auto" w:fill="auto"/>
          </w:tcPr>
          <w:p w:rsidR="00006AFA" w:rsidRPr="00D33EAC" w:rsidRDefault="00006AFA" w:rsidP="00006AFA">
            <w:pPr>
              <w:widowControl w:val="0"/>
              <w:spacing w:line="240" w:lineRule="auto"/>
              <w:rPr>
                <w:color w:val="C00000"/>
                <w:sz w:val="16"/>
                <w:szCs w:val="16"/>
              </w:rPr>
            </w:pPr>
            <w:r w:rsidRPr="00D33EAC">
              <w:rPr>
                <w:color w:val="C00000"/>
                <w:sz w:val="16"/>
                <w:szCs w:val="16"/>
              </w:rPr>
              <w:t>5.2(C)  collect and record information using detailed observations and accurate measuring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 5.2(D)  analyze and interpret information to construct reasonable explanations from direct  (observable) evidence and indirect (inferred) evidence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5.2(F)  communicate valid conclusions in both written and verbal forms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5.2(G)  construct appropriate simple graphs, tables, maps, and charts using technology, including  computers, to organize, examine, and evaluate information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5.3(A)  analyze, evaluate, and critique scientific explanations by using evidence, logical reasoning,  and experimental and observational testing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5.3(B)  draw or develop a model that represents how something that cannot be seen such as the  Sun, Earth, and Moon system and formation of sedimentary rock works or looks  </w:t>
            </w:r>
          </w:p>
          <w:p w:rsidR="00006AFA" w:rsidRPr="00D33EAC" w:rsidRDefault="00006AFA" w:rsidP="00006AFA">
            <w:pPr>
              <w:widowControl w:val="0"/>
              <w:spacing w:line="240" w:lineRule="auto"/>
              <w:rPr>
                <w:color w:val="C00000"/>
                <w:sz w:val="16"/>
                <w:szCs w:val="16"/>
              </w:rPr>
            </w:pPr>
            <w:r w:rsidRPr="00D33EAC">
              <w:rPr>
                <w:color w:val="C00000"/>
                <w:sz w:val="16"/>
                <w:szCs w:val="16"/>
              </w:rPr>
              <w:t>5.3(C)  connect grade</w:t>
            </w:r>
            <w:r w:rsidRPr="00D33EAC">
              <w:rPr>
                <w:rFonts w:ascii="Cambria Math" w:hAnsi="Cambria Math" w:cs="Cambria Math"/>
                <w:color w:val="C00000"/>
                <w:sz w:val="16"/>
                <w:szCs w:val="16"/>
              </w:rPr>
              <w:t>‐</w:t>
            </w:r>
            <w:r w:rsidRPr="00D33EAC">
              <w:rPr>
                <w:color w:val="C00000"/>
                <w:sz w:val="16"/>
                <w:szCs w:val="16"/>
              </w:rPr>
              <w:t>level appropriate science concepts with the history of science, science  careers, and contributions of scientists </w:t>
            </w:r>
          </w:p>
        </w:tc>
      </w:tr>
      <w:tr w:rsidR="007B2017" w:rsidRPr="00557DE3" w:rsidTr="00C02600">
        <w:trPr>
          <w:cantSplit/>
          <w:trHeight w:val="1460"/>
        </w:trPr>
        <w:tc>
          <w:tcPr>
            <w:tcW w:w="1050" w:type="dxa"/>
            <w:shd w:val="clear" w:color="auto" w:fill="CFE2F3"/>
            <w:tcMar>
              <w:top w:w="100" w:type="dxa"/>
              <w:left w:w="100" w:type="dxa"/>
              <w:bottom w:w="100" w:type="dxa"/>
              <w:right w:w="100" w:type="dxa"/>
            </w:tcMar>
            <w:textDirection w:val="btLr"/>
            <w:vAlign w:val="center"/>
          </w:tcPr>
          <w:p w:rsidR="007B2017" w:rsidRPr="00557DE3" w:rsidRDefault="007B2017" w:rsidP="007B2017">
            <w:pPr>
              <w:widowControl w:val="0"/>
              <w:spacing w:line="240" w:lineRule="auto"/>
              <w:ind w:left="113" w:right="113"/>
              <w:jc w:val="center"/>
              <w:rPr>
                <w:noProof/>
                <w:sz w:val="20"/>
                <w:szCs w:val="20"/>
                <w:lang w:val="en-US"/>
              </w:rPr>
            </w:pPr>
            <w:r>
              <w:rPr>
                <w:noProof/>
                <w:sz w:val="20"/>
                <w:szCs w:val="20"/>
                <w:lang w:val="en-US"/>
              </w:rPr>
              <w:t>Learning Objective</w:t>
            </w:r>
          </w:p>
        </w:tc>
        <w:tc>
          <w:tcPr>
            <w:tcW w:w="2800" w:type="dxa"/>
            <w:gridSpan w:val="3"/>
            <w:shd w:val="clear" w:color="auto" w:fill="auto"/>
            <w:tcMar>
              <w:top w:w="100" w:type="dxa"/>
              <w:left w:w="100" w:type="dxa"/>
              <w:bottom w:w="100" w:type="dxa"/>
              <w:right w:w="100" w:type="dxa"/>
            </w:tcMar>
          </w:tcPr>
          <w:p w:rsidR="007B2017" w:rsidRPr="000F1842" w:rsidRDefault="007B2017" w:rsidP="007B2017">
            <w:pPr>
              <w:widowControl w:val="0"/>
              <w:spacing w:line="240" w:lineRule="auto"/>
              <w:rPr>
                <w:color w:val="FF0000"/>
                <w:sz w:val="20"/>
                <w:szCs w:val="20"/>
              </w:rPr>
            </w:pPr>
          </w:p>
        </w:tc>
        <w:tc>
          <w:tcPr>
            <w:tcW w:w="2790" w:type="dxa"/>
            <w:gridSpan w:val="3"/>
            <w:shd w:val="clear" w:color="auto" w:fill="auto"/>
          </w:tcPr>
          <w:p w:rsidR="007B2017" w:rsidRPr="00557DE3" w:rsidRDefault="007B2017" w:rsidP="007B2017">
            <w:pPr>
              <w:widowControl w:val="0"/>
              <w:spacing w:line="240" w:lineRule="auto"/>
              <w:rPr>
                <w:color w:val="FF0000"/>
                <w:sz w:val="20"/>
                <w:szCs w:val="20"/>
              </w:rPr>
            </w:pPr>
          </w:p>
        </w:tc>
        <w:tc>
          <w:tcPr>
            <w:tcW w:w="2700" w:type="dxa"/>
            <w:gridSpan w:val="4"/>
            <w:shd w:val="clear" w:color="auto" w:fill="auto"/>
          </w:tcPr>
          <w:p w:rsidR="007B2017" w:rsidRPr="00557DE3" w:rsidRDefault="007B2017" w:rsidP="007B2017">
            <w:pPr>
              <w:widowControl w:val="0"/>
              <w:spacing w:line="240" w:lineRule="auto"/>
              <w:rPr>
                <w:color w:val="FF0000"/>
                <w:sz w:val="20"/>
                <w:szCs w:val="20"/>
              </w:rPr>
            </w:pPr>
          </w:p>
        </w:tc>
        <w:tc>
          <w:tcPr>
            <w:tcW w:w="2880" w:type="dxa"/>
            <w:gridSpan w:val="2"/>
            <w:shd w:val="clear" w:color="auto" w:fill="auto"/>
          </w:tcPr>
          <w:p w:rsidR="007B2017" w:rsidRPr="00557DE3" w:rsidRDefault="007B2017" w:rsidP="007B2017">
            <w:pPr>
              <w:widowControl w:val="0"/>
              <w:spacing w:line="240" w:lineRule="auto"/>
              <w:rPr>
                <w:color w:val="FF0000"/>
                <w:sz w:val="20"/>
                <w:szCs w:val="20"/>
              </w:rPr>
            </w:pPr>
          </w:p>
        </w:tc>
        <w:tc>
          <w:tcPr>
            <w:tcW w:w="2790" w:type="dxa"/>
            <w:shd w:val="clear" w:color="auto" w:fill="auto"/>
          </w:tcPr>
          <w:p w:rsidR="007B2017" w:rsidRPr="00557DE3" w:rsidRDefault="007B2017" w:rsidP="007B2017">
            <w:pPr>
              <w:widowControl w:val="0"/>
              <w:spacing w:line="240" w:lineRule="auto"/>
              <w:rPr>
                <w:color w:val="FF0000"/>
                <w:sz w:val="20"/>
                <w:szCs w:val="20"/>
              </w:rPr>
            </w:pPr>
          </w:p>
        </w:tc>
      </w:tr>
      <w:tr w:rsidR="00235B9F" w:rsidRPr="00557DE3" w:rsidTr="00C02600">
        <w:trPr>
          <w:cantSplit/>
          <w:trHeight w:val="1460"/>
        </w:trPr>
        <w:tc>
          <w:tcPr>
            <w:tcW w:w="1050" w:type="dxa"/>
            <w:shd w:val="clear" w:color="auto" w:fill="CFE2F3"/>
            <w:tcMar>
              <w:top w:w="100" w:type="dxa"/>
              <w:left w:w="100" w:type="dxa"/>
              <w:bottom w:w="100" w:type="dxa"/>
              <w:right w:w="100" w:type="dxa"/>
            </w:tcMar>
            <w:textDirection w:val="btLr"/>
            <w:vAlign w:val="center"/>
          </w:tcPr>
          <w:p w:rsidR="00235B9F" w:rsidRPr="00557DE3" w:rsidRDefault="00197D29" w:rsidP="00D57B78">
            <w:pPr>
              <w:widowControl w:val="0"/>
              <w:spacing w:line="240" w:lineRule="auto"/>
              <w:ind w:left="113" w:right="113"/>
              <w:jc w:val="center"/>
              <w:rPr>
                <w:noProof/>
                <w:sz w:val="20"/>
                <w:szCs w:val="20"/>
                <w:lang w:val="en-US"/>
              </w:rPr>
            </w:pPr>
            <w:r>
              <w:rPr>
                <w:noProof/>
                <w:sz w:val="20"/>
                <w:szCs w:val="20"/>
                <w:lang w:val="en-US"/>
              </w:rPr>
              <w:t>Demostration of Learning</w:t>
            </w:r>
          </w:p>
        </w:tc>
        <w:tc>
          <w:tcPr>
            <w:tcW w:w="2800" w:type="dxa"/>
            <w:gridSpan w:val="3"/>
            <w:shd w:val="clear" w:color="auto" w:fill="auto"/>
            <w:tcMar>
              <w:top w:w="100" w:type="dxa"/>
              <w:left w:w="100" w:type="dxa"/>
              <w:bottom w:w="100" w:type="dxa"/>
              <w:right w:w="100" w:type="dxa"/>
            </w:tcMar>
          </w:tcPr>
          <w:p w:rsidR="00235B9F" w:rsidRPr="00557DE3" w:rsidRDefault="00235B9F" w:rsidP="00CC4BE7">
            <w:pPr>
              <w:widowControl w:val="0"/>
              <w:spacing w:line="240" w:lineRule="auto"/>
              <w:rPr>
                <w:color w:val="FF0000"/>
                <w:sz w:val="20"/>
                <w:szCs w:val="20"/>
              </w:rPr>
            </w:pPr>
          </w:p>
        </w:tc>
        <w:tc>
          <w:tcPr>
            <w:tcW w:w="2790" w:type="dxa"/>
            <w:gridSpan w:val="3"/>
            <w:shd w:val="clear" w:color="auto" w:fill="auto"/>
          </w:tcPr>
          <w:p w:rsidR="00235B9F" w:rsidRPr="00557DE3" w:rsidRDefault="00235B9F" w:rsidP="00CC4BE7">
            <w:pPr>
              <w:widowControl w:val="0"/>
              <w:spacing w:line="240" w:lineRule="auto"/>
              <w:rPr>
                <w:color w:val="FF0000"/>
                <w:sz w:val="20"/>
                <w:szCs w:val="20"/>
              </w:rPr>
            </w:pPr>
          </w:p>
        </w:tc>
        <w:tc>
          <w:tcPr>
            <w:tcW w:w="2700" w:type="dxa"/>
            <w:gridSpan w:val="4"/>
            <w:shd w:val="clear" w:color="auto" w:fill="auto"/>
          </w:tcPr>
          <w:p w:rsidR="00235B9F" w:rsidRPr="00557DE3" w:rsidRDefault="00235B9F" w:rsidP="00CC4BE7">
            <w:pPr>
              <w:widowControl w:val="0"/>
              <w:spacing w:line="240" w:lineRule="auto"/>
              <w:rPr>
                <w:color w:val="FF0000"/>
                <w:sz w:val="20"/>
                <w:szCs w:val="20"/>
              </w:rPr>
            </w:pPr>
          </w:p>
        </w:tc>
        <w:tc>
          <w:tcPr>
            <w:tcW w:w="2880" w:type="dxa"/>
            <w:gridSpan w:val="2"/>
            <w:shd w:val="clear" w:color="auto" w:fill="auto"/>
          </w:tcPr>
          <w:p w:rsidR="00235B9F" w:rsidRPr="00557DE3" w:rsidRDefault="00235B9F" w:rsidP="00CC4BE7">
            <w:pPr>
              <w:widowControl w:val="0"/>
              <w:spacing w:line="240" w:lineRule="auto"/>
              <w:rPr>
                <w:color w:val="FF0000"/>
                <w:sz w:val="20"/>
                <w:szCs w:val="20"/>
              </w:rPr>
            </w:pPr>
          </w:p>
        </w:tc>
        <w:tc>
          <w:tcPr>
            <w:tcW w:w="2790" w:type="dxa"/>
            <w:shd w:val="clear" w:color="auto" w:fill="auto"/>
          </w:tcPr>
          <w:p w:rsidR="00235B9F" w:rsidRPr="00557DE3" w:rsidRDefault="00235B9F" w:rsidP="00CC4BE7">
            <w:pPr>
              <w:widowControl w:val="0"/>
              <w:spacing w:line="240" w:lineRule="auto"/>
              <w:rPr>
                <w:color w:val="FF0000"/>
                <w:sz w:val="20"/>
                <w:szCs w:val="20"/>
              </w:rPr>
            </w:pPr>
          </w:p>
        </w:tc>
      </w:tr>
      <w:tr w:rsidR="003A2332" w:rsidRPr="00557DE3" w:rsidTr="00197D29">
        <w:trPr>
          <w:cantSplit/>
          <w:trHeight w:val="1440"/>
        </w:trPr>
        <w:tc>
          <w:tcPr>
            <w:tcW w:w="1050" w:type="dxa"/>
            <w:shd w:val="clear" w:color="auto" w:fill="CFE2F3"/>
            <w:tcMar>
              <w:top w:w="100" w:type="dxa"/>
              <w:left w:w="100" w:type="dxa"/>
              <w:bottom w:w="100" w:type="dxa"/>
              <w:right w:w="100" w:type="dxa"/>
            </w:tcMar>
            <w:textDirection w:val="btLr"/>
            <w:vAlign w:val="center"/>
          </w:tcPr>
          <w:p w:rsidR="003A2332" w:rsidRPr="00557DE3" w:rsidRDefault="003A2332" w:rsidP="00D57B78">
            <w:pPr>
              <w:widowControl w:val="0"/>
              <w:spacing w:line="240" w:lineRule="auto"/>
              <w:ind w:left="113" w:right="113"/>
              <w:jc w:val="center"/>
              <w:rPr>
                <w:sz w:val="20"/>
                <w:szCs w:val="20"/>
              </w:rPr>
            </w:pPr>
            <w:r>
              <w:rPr>
                <w:sz w:val="20"/>
                <w:szCs w:val="20"/>
              </w:rPr>
              <w:t>Guiding Questions</w:t>
            </w:r>
          </w:p>
        </w:tc>
        <w:tc>
          <w:tcPr>
            <w:tcW w:w="13960" w:type="dxa"/>
            <w:gridSpan w:val="13"/>
            <w:shd w:val="clear" w:color="auto" w:fill="auto"/>
            <w:tcMar>
              <w:top w:w="100" w:type="dxa"/>
              <w:left w:w="100" w:type="dxa"/>
              <w:bottom w:w="100" w:type="dxa"/>
              <w:right w:w="100" w:type="dxa"/>
            </w:tcMar>
          </w:tcPr>
          <w:p w:rsidR="003A2332" w:rsidRDefault="007B2017" w:rsidP="001D7F58">
            <w:pPr>
              <w:pStyle w:val="ListParagraph"/>
              <w:numPr>
                <w:ilvl w:val="0"/>
                <w:numId w:val="30"/>
              </w:numPr>
              <w:spacing w:before="100" w:beforeAutospacing="1" w:after="100" w:afterAutospacing="1" w:line="240" w:lineRule="auto"/>
              <w:rPr>
                <w:sz w:val="20"/>
              </w:rPr>
            </w:pPr>
            <w:r w:rsidRPr="007B2017">
              <w:rPr>
                <w:sz w:val="20"/>
              </w:rPr>
              <w:t>In what ways can physical properties of substances be changed?</w:t>
            </w:r>
          </w:p>
          <w:p w:rsidR="001D7F58" w:rsidRPr="001D7F58" w:rsidRDefault="001D7F58" w:rsidP="001D7F58">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In what ways do physical properties determine how matter is classified?</w:t>
            </w:r>
          </w:p>
          <w:p w:rsidR="001D7F58" w:rsidRPr="001D7F58" w:rsidRDefault="001D7F58" w:rsidP="001D7F58">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In what ways do physical properties determine how matter is used?</w:t>
            </w:r>
          </w:p>
          <w:p w:rsidR="001D7F58" w:rsidRPr="001D7F58" w:rsidRDefault="001D7F58" w:rsidP="001D7F58">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In what ways can changes to physical properties occur?</w:t>
            </w:r>
          </w:p>
          <w:p w:rsidR="001D7F58" w:rsidRPr="001D7F58" w:rsidRDefault="001D7F58" w:rsidP="001D7F58">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In what ways do physical properties determine how matter is changed?</w:t>
            </w:r>
          </w:p>
          <w:p w:rsidR="001D7F58" w:rsidRPr="001D7F58" w:rsidRDefault="001D7F58" w:rsidP="001D7F58">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Why do physical properties of matter change in some mixtures, but not others?</w:t>
            </w:r>
          </w:p>
          <w:p w:rsidR="001D7F58" w:rsidRPr="007B2017" w:rsidRDefault="001D7F58" w:rsidP="001D7F58">
            <w:pPr>
              <w:pStyle w:val="ListParagraph"/>
              <w:spacing w:before="100" w:beforeAutospacing="1" w:after="100" w:afterAutospacing="1" w:line="240" w:lineRule="auto"/>
              <w:ind w:left="1440"/>
              <w:rPr>
                <w:sz w:val="20"/>
              </w:rPr>
            </w:pPr>
          </w:p>
        </w:tc>
      </w:tr>
    </w:tbl>
    <w:tbl>
      <w:tblPr>
        <w:tblStyle w:val="aa"/>
        <w:tblW w:w="150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
        <w:gridCol w:w="13959"/>
      </w:tblGrid>
      <w:tr w:rsidR="00D7377C" w:rsidRPr="00557DE3" w:rsidTr="00C02600">
        <w:trPr>
          <w:cantSplit/>
          <w:trHeight w:val="653"/>
        </w:trPr>
        <w:tc>
          <w:tcPr>
            <w:tcW w:w="1051" w:type="dxa"/>
            <w:shd w:val="clear" w:color="auto" w:fill="CFE2F3"/>
            <w:textDirection w:val="btLr"/>
            <w:vAlign w:val="center"/>
          </w:tcPr>
          <w:p w:rsidR="00D7377C" w:rsidRDefault="00D7377C" w:rsidP="00D57B78">
            <w:pPr>
              <w:widowControl w:val="0"/>
              <w:spacing w:line="240" w:lineRule="auto"/>
              <w:ind w:left="113" w:right="113"/>
              <w:jc w:val="center"/>
              <w:rPr>
                <w:sz w:val="20"/>
                <w:szCs w:val="20"/>
              </w:rPr>
            </w:pPr>
            <w:r>
              <w:rPr>
                <w:sz w:val="20"/>
                <w:szCs w:val="20"/>
              </w:rPr>
              <w:t>Instructional Supports</w:t>
            </w:r>
          </w:p>
        </w:tc>
        <w:tc>
          <w:tcPr>
            <w:tcW w:w="13959" w:type="dxa"/>
            <w:shd w:val="clear" w:color="auto" w:fill="auto"/>
            <w:tcMar>
              <w:top w:w="100" w:type="dxa"/>
              <w:left w:w="100" w:type="dxa"/>
              <w:bottom w:w="100" w:type="dxa"/>
              <w:right w:w="100" w:type="dxa"/>
            </w:tcMar>
          </w:tcPr>
          <w:p w:rsidR="001D7F58" w:rsidRDefault="001D7F58" w:rsidP="001D7F58">
            <w:pPr>
              <w:pStyle w:val="ListParagraph"/>
              <w:numPr>
                <w:ilvl w:val="0"/>
                <w:numId w:val="7"/>
              </w:numPr>
              <w:spacing w:after="0" w:line="240" w:lineRule="auto"/>
              <w:ind w:left="152" w:hanging="180"/>
              <w:contextualSpacing w:val="0"/>
              <w:rPr>
                <w:rFonts w:ascii="Arial" w:eastAsia="Arial" w:hAnsi="Arial" w:cs="Arial"/>
                <w:sz w:val="20"/>
              </w:rPr>
            </w:pPr>
            <w:r>
              <w:rPr>
                <w:rFonts w:ascii="Arial" w:eastAsia="Arial" w:hAnsi="Arial" w:cs="Arial"/>
                <w:sz w:val="20"/>
              </w:rPr>
              <w:t xml:space="preserve">Lab activities </w:t>
            </w:r>
          </w:p>
          <w:p w:rsidR="001D7F58" w:rsidRDefault="001D7F58" w:rsidP="001D7F58">
            <w:pPr>
              <w:pStyle w:val="ListParagraph"/>
              <w:numPr>
                <w:ilvl w:val="0"/>
                <w:numId w:val="7"/>
              </w:numPr>
              <w:spacing w:after="0" w:line="240" w:lineRule="auto"/>
              <w:ind w:left="152" w:hanging="180"/>
              <w:contextualSpacing w:val="0"/>
              <w:rPr>
                <w:rFonts w:ascii="Arial" w:eastAsia="Arial" w:hAnsi="Arial" w:cs="Arial"/>
                <w:sz w:val="20"/>
              </w:rPr>
            </w:pPr>
            <w:r>
              <w:rPr>
                <w:rFonts w:ascii="Arial" w:eastAsia="Arial" w:hAnsi="Arial" w:cs="Arial"/>
                <w:sz w:val="20"/>
              </w:rPr>
              <w:t>Interactive notebooks</w:t>
            </w:r>
          </w:p>
          <w:p w:rsidR="001D7F58" w:rsidRDefault="001D7F58" w:rsidP="001D7F58">
            <w:pPr>
              <w:pStyle w:val="ListParagraph"/>
              <w:numPr>
                <w:ilvl w:val="0"/>
                <w:numId w:val="7"/>
              </w:numPr>
              <w:spacing w:after="0" w:line="240" w:lineRule="auto"/>
              <w:ind w:left="152" w:hanging="180"/>
              <w:contextualSpacing w:val="0"/>
              <w:rPr>
                <w:rFonts w:ascii="Arial" w:eastAsia="Arial" w:hAnsi="Arial" w:cs="Arial"/>
                <w:sz w:val="20"/>
              </w:rPr>
            </w:pPr>
            <w:r w:rsidRPr="000412EA">
              <w:rPr>
                <w:rFonts w:ascii="Arial" w:eastAsia="Arial" w:hAnsi="Arial" w:cs="Arial"/>
                <w:sz w:val="20"/>
              </w:rPr>
              <w:t>1</w:t>
            </w:r>
            <w:r w:rsidRPr="000412EA">
              <w:rPr>
                <w:rFonts w:ascii="Arial" w:eastAsia="Arial" w:hAnsi="Arial" w:cs="Arial"/>
                <w:sz w:val="20"/>
                <w:vertAlign w:val="superscript"/>
              </w:rPr>
              <w:t>st</w:t>
            </w:r>
            <w:r w:rsidRPr="000412EA">
              <w:rPr>
                <w:rFonts w:ascii="Arial" w:eastAsia="Arial" w:hAnsi="Arial" w:cs="Arial"/>
                <w:sz w:val="20"/>
              </w:rPr>
              <w:t xml:space="preserve"> Six Weeks CA Exemplars</w:t>
            </w:r>
          </w:p>
          <w:p w:rsidR="001D7F58" w:rsidRPr="00AD2085" w:rsidRDefault="001D7F58" w:rsidP="001D7F58">
            <w:pPr>
              <w:pStyle w:val="ListParagraph"/>
              <w:numPr>
                <w:ilvl w:val="0"/>
                <w:numId w:val="7"/>
              </w:numPr>
              <w:spacing w:after="0" w:line="240" w:lineRule="auto"/>
              <w:ind w:left="152" w:hanging="180"/>
              <w:contextualSpacing w:val="0"/>
              <w:rPr>
                <w:rFonts w:ascii="Arial" w:eastAsia="Arial" w:hAnsi="Arial" w:cs="Arial"/>
                <w:sz w:val="20"/>
              </w:rPr>
            </w:pPr>
            <w:r w:rsidRPr="00950485">
              <w:rPr>
                <w:rFonts w:ascii="Arial" w:eastAsia="Arial" w:hAnsi="Arial" w:cs="Arial"/>
                <w:b/>
                <w:sz w:val="20"/>
              </w:rPr>
              <w:t>Textbook:</w:t>
            </w:r>
            <w:r>
              <w:rPr>
                <w:rFonts w:ascii="Arial" w:eastAsia="Arial" w:hAnsi="Arial" w:cs="Arial"/>
                <w:sz w:val="20"/>
              </w:rPr>
              <w:t xml:space="preserve"> </w:t>
            </w:r>
            <w:r w:rsidR="00B04D90">
              <w:rPr>
                <w:rFonts w:ascii="Arial" w:eastAsia="Arial" w:hAnsi="Arial" w:cs="Arial"/>
                <w:sz w:val="20"/>
              </w:rPr>
              <w:t>Fusion : A matter of temperature Unit 3</w:t>
            </w:r>
          </w:p>
          <w:p w:rsidR="000F1842" w:rsidRDefault="001D7F58" w:rsidP="001D7F58">
            <w:pPr>
              <w:pStyle w:val="ListParagraph"/>
              <w:spacing w:after="0" w:line="240" w:lineRule="auto"/>
              <w:ind w:left="152"/>
              <w:contextualSpacing w:val="0"/>
              <w:rPr>
                <w:rFonts w:ascii="Arial" w:eastAsia="Times New Roman" w:hAnsi="Arial" w:cs="Arial"/>
                <w:b/>
                <w:color w:val="auto"/>
                <w:sz w:val="18"/>
                <w:szCs w:val="18"/>
              </w:rPr>
            </w:pPr>
            <w:r>
              <w:rPr>
                <w:rFonts w:ascii="Arial" w:eastAsia="Arial" w:hAnsi="Arial" w:cs="Arial"/>
                <w:b/>
                <w:sz w:val="20"/>
              </w:rPr>
              <w:t>Strategy:</w:t>
            </w:r>
            <w:r>
              <w:rPr>
                <w:rFonts w:ascii="Arial" w:eastAsia="Arial" w:hAnsi="Arial" w:cs="Arial"/>
                <w:sz w:val="20"/>
              </w:rPr>
              <w:t xml:space="preserve"> </w:t>
            </w:r>
            <w:r>
              <w:rPr>
                <w:rFonts w:ascii="Arial" w:eastAsia="Times New Roman" w:hAnsi="Arial" w:cs="Arial"/>
                <w:b/>
                <w:color w:val="auto"/>
                <w:sz w:val="18"/>
                <w:szCs w:val="18"/>
              </w:rPr>
              <w:t>5E model</w:t>
            </w:r>
          </w:p>
          <w:p w:rsidR="001D7F58" w:rsidRPr="000F1842" w:rsidRDefault="001D7F58" w:rsidP="001D7F58">
            <w:pPr>
              <w:pStyle w:val="ListParagraph"/>
              <w:spacing w:after="0" w:line="240" w:lineRule="auto"/>
              <w:ind w:left="152"/>
              <w:contextualSpacing w:val="0"/>
              <w:rPr>
                <w:rFonts w:ascii="Arial" w:eastAsia="Arial" w:hAnsi="Arial" w:cs="Arial"/>
                <w:sz w:val="20"/>
              </w:rPr>
            </w:pPr>
            <w:r>
              <w:rPr>
                <w:rFonts w:ascii="Arial" w:eastAsia="Arial" w:hAnsi="Arial" w:cs="Arial"/>
                <w:b/>
                <w:sz w:val="20"/>
              </w:rPr>
              <w:t>Anchor charts:</w:t>
            </w:r>
            <w:r>
              <w:rPr>
                <w:rFonts w:ascii="Arial" w:eastAsia="Arial" w:hAnsi="Arial" w:cs="Arial"/>
                <w:sz w:val="20"/>
              </w:rPr>
              <w:t xml:space="preserve"> magnetic and non -magnetic</w:t>
            </w:r>
          </w:p>
        </w:tc>
      </w:tr>
      <w:tr w:rsidR="000F1062" w:rsidTr="00317176">
        <w:trPr>
          <w:cantSplit/>
          <w:trHeight w:val="9394"/>
        </w:trPr>
        <w:tc>
          <w:tcPr>
            <w:tcW w:w="1051" w:type="dxa"/>
            <w:shd w:val="clear" w:color="auto" w:fill="CFE2F3"/>
            <w:tcMar>
              <w:top w:w="100" w:type="dxa"/>
              <w:left w:w="100" w:type="dxa"/>
              <w:bottom w:w="100" w:type="dxa"/>
              <w:right w:w="100" w:type="dxa"/>
            </w:tcMar>
            <w:textDirection w:val="btLr"/>
            <w:vAlign w:val="center"/>
          </w:tcPr>
          <w:p w:rsidR="000F1062" w:rsidRDefault="000F1062" w:rsidP="00D57B78">
            <w:pPr>
              <w:widowControl w:val="0"/>
              <w:spacing w:line="240" w:lineRule="auto"/>
              <w:ind w:left="113" w:right="113"/>
              <w:jc w:val="center"/>
            </w:pPr>
            <w:r>
              <w:lastRenderedPageBreak/>
              <w:t>STAAR Stems</w:t>
            </w:r>
          </w:p>
        </w:tc>
        <w:tc>
          <w:tcPr>
            <w:tcW w:w="13959" w:type="dxa"/>
            <w:shd w:val="clear" w:color="auto" w:fill="auto"/>
            <w:tcMar>
              <w:top w:w="100" w:type="dxa"/>
              <w:left w:w="100" w:type="dxa"/>
              <w:bottom w:w="100" w:type="dxa"/>
              <w:right w:w="100" w:type="dxa"/>
            </w:tcMar>
          </w:tcPr>
          <w:p w:rsidR="000F1062" w:rsidRPr="00C24DA6" w:rsidRDefault="00317176">
            <w:pPr>
              <w:widowControl w:val="0"/>
              <w:spacing w:line="240" w:lineRule="auto"/>
              <w:rPr>
                <w:sz w:val="20"/>
                <w:szCs w:val="20"/>
              </w:rPr>
            </w:pPr>
            <w:r w:rsidRPr="00317176">
              <w:rPr>
                <w:noProof/>
                <w:sz w:val="20"/>
                <w:szCs w:val="20"/>
                <w:lang w:val="en-US"/>
              </w:rPr>
              <w:drawing>
                <wp:inline distT="0" distB="0" distL="0" distR="0">
                  <wp:extent cx="6527800" cy="41275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7800" cy="4127500"/>
                          </a:xfrm>
                          <a:prstGeom prst="rect">
                            <a:avLst/>
                          </a:prstGeom>
                          <a:noFill/>
                          <a:ln>
                            <a:noFill/>
                          </a:ln>
                        </pic:spPr>
                      </pic:pic>
                    </a:graphicData>
                  </a:graphic>
                </wp:inline>
              </w:drawing>
            </w:r>
          </w:p>
          <w:p w:rsidR="000F1062" w:rsidRDefault="001D7F58">
            <w:pPr>
              <w:widowControl w:val="0"/>
              <w:spacing w:line="240" w:lineRule="auto"/>
              <w:rPr>
                <w:sz w:val="20"/>
                <w:szCs w:val="20"/>
              </w:rPr>
            </w:pPr>
            <w:r w:rsidRPr="001D7F58">
              <w:rPr>
                <w:noProof/>
                <w:sz w:val="20"/>
                <w:szCs w:val="20"/>
                <w:lang w:val="en-US"/>
              </w:rPr>
              <w:lastRenderedPageBreak/>
              <w:drawing>
                <wp:inline distT="0" distB="0" distL="0" distR="0">
                  <wp:extent cx="3238500" cy="4475092"/>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5754" cy="4485116"/>
                          </a:xfrm>
                          <a:prstGeom prst="rect">
                            <a:avLst/>
                          </a:prstGeom>
                          <a:noFill/>
                          <a:ln>
                            <a:noFill/>
                          </a:ln>
                        </pic:spPr>
                      </pic:pic>
                    </a:graphicData>
                  </a:graphic>
                </wp:inline>
              </w:drawing>
            </w:r>
          </w:p>
          <w:p w:rsidR="001D7F58" w:rsidRDefault="001D7F58" w:rsidP="00F52463">
            <w:pPr>
              <w:rPr>
                <w:sz w:val="20"/>
                <w:szCs w:val="20"/>
              </w:rPr>
            </w:pPr>
          </w:p>
          <w:p w:rsidR="001D7F58" w:rsidRPr="001D7F58" w:rsidRDefault="001D7F58" w:rsidP="001D7F58">
            <w:pPr>
              <w:rPr>
                <w:sz w:val="20"/>
                <w:szCs w:val="20"/>
              </w:rPr>
            </w:pPr>
          </w:p>
          <w:p w:rsidR="001D7F58" w:rsidRPr="001D7F58" w:rsidRDefault="001D7F58" w:rsidP="001D7F58">
            <w:pPr>
              <w:rPr>
                <w:sz w:val="20"/>
                <w:szCs w:val="20"/>
              </w:rPr>
            </w:pPr>
          </w:p>
          <w:p w:rsidR="001D7F58" w:rsidRPr="001D7F58" w:rsidRDefault="001D7F58" w:rsidP="001D7F58">
            <w:pPr>
              <w:rPr>
                <w:sz w:val="20"/>
                <w:szCs w:val="20"/>
              </w:rPr>
            </w:pPr>
          </w:p>
          <w:p w:rsidR="001D7F58" w:rsidRPr="001D7F58" w:rsidRDefault="000829AF" w:rsidP="001D7F58">
            <w:pPr>
              <w:rPr>
                <w:sz w:val="20"/>
                <w:szCs w:val="20"/>
              </w:rPr>
            </w:pPr>
            <w:r w:rsidRPr="000829AF">
              <w:rPr>
                <w:noProof/>
                <w:sz w:val="20"/>
                <w:szCs w:val="20"/>
                <w:lang w:val="en-US"/>
              </w:rPr>
              <w:lastRenderedPageBreak/>
              <w:drawing>
                <wp:inline distT="0" distB="0" distL="0" distR="0">
                  <wp:extent cx="6184900" cy="161290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4900" cy="1612900"/>
                          </a:xfrm>
                          <a:prstGeom prst="rect">
                            <a:avLst/>
                          </a:prstGeom>
                          <a:noFill/>
                          <a:ln>
                            <a:noFill/>
                          </a:ln>
                        </pic:spPr>
                      </pic:pic>
                    </a:graphicData>
                  </a:graphic>
                </wp:inline>
              </w:drawing>
            </w:r>
          </w:p>
          <w:p w:rsidR="001D7F58" w:rsidRPr="001D7F58" w:rsidRDefault="001D7F58" w:rsidP="001D7F58">
            <w:pPr>
              <w:rPr>
                <w:sz w:val="20"/>
                <w:szCs w:val="20"/>
              </w:rPr>
            </w:pPr>
          </w:p>
          <w:p w:rsidR="001D7F58" w:rsidRPr="001D7F58" w:rsidRDefault="001D7F58" w:rsidP="001D7F58">
            <w:pPr>
              <w:rPr>
                <w:sz w:val="20"/>
                <w:szCs w:val="20"/>
              </w:rPr>
            </w:pPr>
          </w:p>
          <w:p w:rsidR="001D7F58" w:rsidRPr="001D7F58" w:rsidRDefault="001D7F58" w:rsidP="001D7F58">
            <w:pPr>
              <w:rPr>
                <w:sz w:val="20"/>
                <w:szCs w:val="20"/>
              </w:rPr>
            </w:pPr>
          </w:p>
          <w:p w:rsidR="001D7F58" w:rsidRPr="001D7F58" w:rsidRDefault="001D7F58" w:rsidP="001D7F58">
            <w:pPr>
              <w:rPr>
                <w:sz w:val="20"/>
                <w:szCs w:val="20"/>
              </w:rPr>
            </w:pPr>
          </w:p>
          <w:p w:rsidR="001D7F58" w:rsidRPr="001D7F58" w:rsidRDefault="001D7F58" w:rsidP="001D7F58">
            <w:pPr>
              <w:rPr>
                <w:sz w:val="20"/>
                <w:szCs w:val="20"/>
              </w:rPr>
            </w:pPr>
          </w:p>
          <w:p w:rsidR="001D7F58" w:rsidRPr="001D7F58" w:rsidRDefault="001D7F58" w:rsidP="001D7F58">
            <w:pPr>
              <w:rPr>
                <w:sz w:val="20"/>
                <w:szCs w:val="20"/>
              </w:rPr>
            </w:pPr>
          </w:p>
          <w:p w:rsidR="001D7F58" w:rsidRPr="001D7F58" w:rsidRDefault="001D7F58" w:rsidP="001D7F58">
            <w:pPr>
              <w:rPr>
                <w:sz w:val="20"/>
                <w:szCs w:val="20"/>
              </w:rPr>
            </w:pPr>
          </w:p>
          <w:p w:rsidR="001D7F58" w:rsidRDefault="001D7F58" w:rsidP="001D7F58">
            <w:pPr>
              <w:rPr>
                <w:sz w:val="20"/>
                <w:szCs w:val="20"/>
              </w:rPr>
            </w:pPr>
          </w:p>
          <w:p w:rsidR="001D7F58" w:rsidRDefault="001D7F58" w:rsidP="001D7F58">
            <w:pPr>
              <w:rPr>
                <w:sz w:val="20"/>
                <w:szCs w:val="20"/>
              </w:rPr>
            </w:pPr>
          </w:p>
          <w:p w:rsidR="000F1062" w:rsidRPr="001D7F58" w:rsidRDefault="001D7F58" w:rsidP="001D7F58">
            <w:pPr>
              <w:tabs>
                <w:tab w:val="left" w:pos="8830"/>
              </w:tabs>
              <w:rPr>
                <w:sz w:val="20"/>
                <w:szCs w:val="20"/>
              </w:rPr>
            </w:pPr>
            <w:r>
              <w:rPr>
                <w:sz w:val="20"/>
                <w:szCs w:val="20"/>
              </w:rPr>
              <w:tab/>
            </w:r>
          </w:p>
        </w:tc>
      </w:tr>
    </w:tbl>
    <w:p w:rsidR="00185BA0" w:rsidRDefault="00185BA0"/>
    <w:p w:rsidR="00200B2D" w:rsidRDefault="00200B2D"/>
    <w:p w:rsidR="00317176" w:rsidRDefault="00185BA0" w:rsidP="004A4110">
      <w:pPr>
        <w:spacing w:line="360" w:lineRule="auto"/>
      </w:pPr>
      <w:r>
        <w:lastRenderedPageBreak/>
        <w:t xml:space="preserve"> </w:t>
      </w:r>
    </w:p>
    <w:p w:rsidR="00185BA0" w:rsidRDefault="00CA7EA1" w:rsidP="004A4110">
      <w:pPr>
        <w:spacing w:line="360" w:lineRule="auto"/>
      </w:pPr>
      <w:r>
        <w:t xml:space="preserve"> </w:t>
      </w:r>
      <w:r w:rsidR="00185BA0">
        <w:rPr>
          <w:b/>
          <w:sz w:val="20"/>
          <w:szCs w:val="20"/>
        </w:rPr>
        <w:t>September 17 – 21</w:t>
      </w:r>
      <w:r w:rsidR="00185BA0" w:rsidRPr="00AE1220">
        <w:rPr>
          <w:b/>
          <w:sz w:val="20"/>
          <w:szCs w:val="20"/>
        </w:rPr>
        <w:t>, 2018</w:t>
      </w:r>
    </w:p>
    <w:tbl>
      <w:tblPr>
        <w:tblStyle w:val="ac"/>
        <w:tblW w:w="149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
        <w:gridCol w:w="2788"/>
        <w:gridCol w:w="11"/>
        <w:gridCol w:w="626"/>
        <w:gridCol w:w="6"/>
        <w:gridCol w:w="2147"/>
        <w:gridCol w:w="13"/>
        <w:gridCol w:w="536"/>
        <w:gridCol w:w="850"/>
        <w:gridCol w:w="1398"/>
        <w:gridCol w:w="276"/>
        <w:gridCol w:w="2520"/>
        <w:gridCol w:w="132"/>
        <w:gridCol w:w="2568"/>
      </w:tblGrid>
      <w:tr w:rsidR="00200B2D" w:rsidTr="00E24CCE">
        <w:tc>
          <w:tcPr>
            <w:tcW w:w="1049" w:type="dxa"/>
            <w:shd w:val="clear" w:color="auto" w:fill="F3F3F3"/>
            <w:tcMar>
              <w:top w:w="100" w:type="dxa"/>
              <w:left w:w="100" w:type="dxa"/>
              <w:bottom w:w="100" w:type="dxa"/>
              <w:right w:w="100" w:type="dxa"/>
            </w:tcMar>
          </w:tcPr>
          <w:p w:rsidR="00200B2D" w:rsidRPr="00AD7A17" w:rsidRDefault="00090FFE">
            <w:pPr>
              <w:widowControl w:val="0"/>
              <w:spacing w:line="240" w:lineRule="auto"/>
              <w:rPr>
                <w:b/>
              </w:rPr>
            </w:pPr>
            <w:r w:rsidRPr="00AD7A17">
              <w:rPr>
                <w:b/>
              </w:rPr>
              <w:t>Week 5</w:t>
            </w:r>
          </w:p>
        </w:tc>
        <w:tc>
          <w:tcPr>
            <w:tcW w:w="3425" w:type="dxa"/>
            <w:gridSpan w:val="3"/>
            <w:shd w:val="clear" w:color="auto" w:fill="F3F3F3"/>
            <w:tcMar>
              <w:top w:w="100" w:type="dxa"/>
              <w:left w:w="100" w:type="dxa"/>
              <w:bottom w:w="100" w:type="dxa"/>
              <w:right w:w="100" w:type="dxa"/>
            </w:tcMar>
            <w:vAlign w:val="bottom"/>
          </w:tcPr>
          <w:p w:rsidR="00200B2D" w:rsidRDefault="00185BA0" w:rsidP="00185BA0">
            <w:pPr>
              <w:widowControl w:val="0"/>
              <w:spacing w:line="240" w:lineRule="auto"/>
              <w:jc w:val="center"/>
              <w:rPr>
                <w:b/>
              </w:rPr>
            </w:pPr>
            <w:r>
              <w:rPr>
                <w:b/>
              </w:rPr>
              <w:t>Monday</w:t>
            </w:r>
          </w:p>
        </w:tc>
        <w:tc>
          <w:tcPr>
            <w:tcW w:w="2702" w:type="dxa"/>
            <w:gridSpan w:val="4"/>
            <w:shd w:val="clear" w:color="auto" w:fill="F3F3F3"/>
            <w:tcMar>
              <w:top w:w="100" w:type="dxa"/>
              <w:left w:w="100" w:type="dxa"/>
              <w:bottom w:w="100" w:type="dxa"/>
              <w:right w:w="100" w:type="dxa"/>
            </w:tcMar>
            <w:vAlign w:val="bottom"/>
          </w:tcPr>
          <w:p w:rsidR="00200B2D" w:rsidRDefault="00090FFE" w:rsidP="00185BA0">
            <w:pPr>
              <w:widowControl w:val="0"/>
              <w:spacing w:line="240" w:lineRule="auto"/>
              <w:jc w:val="center"/>
              <w:rPr>
                <w:b/>
              </w:rPr>
            </w:pPr>
            <w:r>
              <w:rPr>
                <w:b/>
              </w:rPr>
              <w:t>Tuesday</w:t>
            </w:r>
          </w:p>
        </w:tc>
        <w:tc>
          <w:tcPr>
            <w:tcW w:w="2524" w:type="dxa"/>
            <w:gridSpan w:val="3"/>
            <w:shd w:val="clear" w:color="auto" w:fill="F3F3F3"/>
            <w:tcMar>
              <w:top w:w="100" w:type="dxa"/>
              <w:left w:w="100" w:type="dxa"/>
              <w:bottom w:w="100" w:type="dxa"/>
              <w:right w:w="100" w:type="dxa"/>
            </w:tcMar>
            <w:vAlign w:val="bottom"/>
          </w:tcPr>
          <w:p w:rsidR="00200B2D" w:rsidRDefault="00090FFE" w:rsidP="00185BA0">
            <w:pPr>
              <w:widowControl w:val="0"/>
              <w:spacing w:line="240" w:lineRule="auto"/>
              <w:jc w:val="center"/>
              <w:rPr>
                <w:b/>
              </w:rPr>
            </w:pPr>
            <w:r>
              <w:rPr>
                <w:b/>
              </w:rPr>
              <w:t>Wednesday</w:t>
            </w:r>
          </w:p>
        </w:tc>
        <w:tc>
          <w:tcPr>
            <w:tcW w:w="2520" w:type="dxa"/>
            <w:shd w:val="clear" w:color="auto" w:fill="F3F3F3"/>
            <w:tcMar>
              <w:top w:w="100" w:type="dxa"/>
              <w:left w:w="100" w:type="dxa"/>
              <w:bottom w:w="100" w:type="dxa"/>
              <w:right w:w="100" w:type="dxa"/>
            </w:tcMar>
            <w:vAlign w:val="bottom"/>
          </w:tcPr>
          <w:p w:rsidR="00200B2D" w:rsidRDefault="00090FFE" w:rsidP="00185BA0">
            <w:pPr>
              <w:widowControl w:val="0"/>
              <w:spacing w:line="240" w:lineRule="auto"/>
              <w:jc w:val="center"/>
              <w:rPr>
                <w:b/>
              </w:rPr>
            </w:pPr>
            <w:r>
              <w:rPr>
                <w:b/>
              </w:rPr>
              <w:t>Thursday</w:t>
            </w:r>
          </w:p>
        </w:tc>
        <w:tc>
          <w:tcPr>
            <w:tcW w:w="2700" w:type="dxa"/>
            <w:gridSpan w:val="2"/>
            <w:shd w:val="clear" w:color="auto" w:fill="F3F3F3"/>
            <w:tcMar>
              <w:top w:w="100" w:type="dxa"/>
              <w:left w:w="100" w:type="dxa"/>
              <w:bottom w:w="100" w:type="dxa"/>
              <w:right w:w="100" w:type="dxa"/>
            </w:tcMar>
            <w:vAlign w:val="bottom"/>
          </w:tcPr>
          <w:p w:rsidR="00200B2D" w:rsidRDefault="00090FFE" w:rsidP="00185BA0">
            <w:pPr>
              <w:widowControl w:val="0"/>
              <w:spacing w:line="240" w:lineRule="auto"/>
              <w:jc w:val="center"/>
              <w:rPr>
                <w:b/>
              </w:rPr>
            </w:pPr>
            <w:r>
              <w:rPr>
                <w:b/>
              </w:rPr>
              <w:t>Friday</w:t>
            </w:r>
          </w:p>
        </w:tc>
      </w:tr>
      <w:tr w:rsidR="002F4392" w:rsidRPr="00C624AC" w:rsidTr="00E24CCE">
        <w:trPr>
          <w:cantSplit/>
          <w:trHeight w:val="1366"/>
        </w:trPr>
        <w:tc>
          <w:tcPr>
            <w:tcW w:w="1049" w:type="dxa"/>
            <w:shd w:val="clear" w:color="auto" w:fill="DBE5F1" w:themeFill="accent1" w:themeFillTint="33"/>
            <w:tcMar>
              <w:top w:w="100" w:type="dxa"/>
              <w:left w:w="100" w:type="dxa"/>
              <w:bottom w:w="100" w:type="dxa"/>
              <w:right w:w="100" w:type="dxa"/>
            </w:tcMar>
            <w:textDirection w:val="btLr"/>
            <w:vAlign w:val="center"/>
          </w:tcPr>
          <w:p w:rsidR="002F4392" w:rsidRPr="00C624AC" w:rsidRDefault="00317176" w:rsidP="00185BA0">
            <w:pPr>
              <w:widowControl w:val="0"/>
              <w:spacing w:line="240" w:lineRule="auto"/>
              <w:ind w:left="113" w:right="113"/>
              <w:rPr>
                <w:sz w:val="20"/>
                <w:szCs w:val="20"/>
              </w:rPr>
            </w:pPr>
            <w:r>
              <w:rPr>
                <w:sz w:val="20"/>
                <w:szCs w:val="20"/>
              </w:rPr>
              <w:t>Suggested Labs</w:t>
            </w:r>
            <w:r w:rsidR="00D33EAC">
              <w:rPr>
                <w:sz w:val="20"/>
                <w:szCs w:val="20"/>
              </w:rPr>
              <w:t>: 50% of instructional time</w:t>
            </w:r>
          </w:p>
        </w:tc>
        <w:tc>
          <w:tcPr>
            <w:tcW w:w="13871" w:type="dxa"/>
            <w:gridSpan w:val="13"/>
            <w:shd w:val="clear" w:color="auto" w:fill="auto"/>
            <w:tcMar>
              <w:top w:w="100" w:type="dxa"/>
              <w:left w:w="100" w:type="dxa"/>
              <w:bottom w:w="100" w:type="dxa"/>
              <w:right w:w="100" w:type="dxa"/>
            </w:tcMar>
          </w:tcPr>
          <w:p w:rsidR="00317176" w:rsidRDefault="00317176" w:rsidP="00317176">
            <w:pPr>
              <w:pStyle w:val="ListParagraph"/>
              <w:numPr>
                <w:ilvl w:val="0"/>
                <w:numId w:val="29"/>
              </w:numPr>
              <w:spacing w:line="240" w:lineRule="auto"/>
            </w:pPr>
            <w:r>
              <w:t>What are conductors and insulators?</w:t>
            </w:r>
          </w:p>
          <w:p w:rsidR="00317176" w:rsidRDefault="00317176" w:rsidP="00317176">
            <w:pPr>
              <w:pStyle w:val="ListParagraph"/>
              <w:numPr>
                <w:ilvl w:val="0"/>
                <w:numId w:val="29"/>
              </w:numPr>
              <w:spacing w:line="240" w:lineRule="auto"/>
            </w:pPr>
            <w:r>
              <w:t>Explore magnetic and non- magnetic</w:t>
            </w:r>
          </w:p>
          <w:p w:rsidR="00317176" w:rsidRDefault="00317176" w:rsidP="00317176">
            <w:pPr>
              <w:pStyle w:val="ListParagraph"/>
              <w:numPr>
                <w:ilvl w:val="0"/>
                <w:numId w:val="29"/>
              </w:numPr>
              <w:spacing w:line="240" w:lineRule="auto"/>
            </w:pPr>
            <w:r>
              <w:t>What is electricity?</w:t>
            </w:r>
          </w:p>
          <w:p w:rsidR="00317176" w:rsidRDefault="00317176" w:rsidP="00317176">
            <w:pPr>
              <w:pStyle w:val="ListParagraph"/>
              <w:numPr>
                <w:ilvl w:val="0"/>
                <w:numId w:val="29"/>
              </w:numPr>
              <w:spacing w:line="240" w:lineRule="auto"/>
            </w:pPr>
            <w:r>
              <w:t xml:space="preserve">What </w:t>
            </w:r>
            <w:r w:rsidR="00872649">
              <w:t>is thermal</w:t>
            </w:r>
            <w:r>
              <w:t xml:space="preserve"> energy?</w:t>
            </w:r>
          </w:p>
          <w:p w:rsidR="00872649" w:rsidRDefault="00872649" w:rsidP="00317176">
            <w:pPr>
              <w:pStyle w:val="ListParagraph"/>
              <w:numPr>
                <w:ilvl w:val="0"/>
                <w:numId w:val="29"/>
              </w:numPr>
              <w:spacing w:line="240" w:lineRule="auto"/>
            </w:pPr>
            <w:r>
              <w:t>Which materials make the best insulators?</w:t>
            </w:r>
          </w:p>
          <w:p w:rsidR="00872649" w:rsidRDefault="00872649" w:rsidP="00317176">
            <w:pPr>
              <w:pStyle w:val="ListParagraph"/>
              <w:numPr>
                <w:ilvl w:val="0"/>
                <w:numId w:val="29"/>
              </w:numPr>
              <w:spacing w:line="240" w:lineRule="auto"/>
            </w:pPr>
            <w:r>
              <w:t>Which materials make the best conductors?</w:t>
            </w:r>
          </w:p>
          <w:p w:rsidR="002F4392" w:rsidRPr="00C624AC" w:rsidRDefault="002F4392" w:rsidP="002F4392">
            <w:pPr>
              <w:widowControl w:val="0"/>
              <w:spacing w:line="240" w:lineRule="auto"/>
              <w:contextualSpacing/>
              <w:rPr>
                <w:sz w:val="20"/>
                <w:szCs w:val="20"/>
              </w:rPr>
            </w:pPr>
          </w:p>
        </w:tc>
      </w:tr>
      <w:tr w:rsidR="00317176" w:rsidRPr="00C624AC" w:rsidTr="00E24CCE">
        <w:trPr>
          <w:cantSplit/>
          <w:trHeight w:val="1240"/>
        </w:trPr>
        <w:tc>
          <w:tcPr>
            <w:tcW w:w="1049" w:type="dxa"/>
            <w:shd w:val="clear" w:color="auto" w:fill="CFE2F3"/>
            <w:tcMar>
              <w:top w:w="100" w:type="dxa"/>
              <w:left w:w="100" w:type="dxa"/>
              <w:bottom w:w="100" w:type="dxa"/>
              <w:right w:w="100" w:type="dxa"/>
            </w:tcMar>
          </w:tcPr>
          <w:p w:rsidR="00317176" w:rsidRPr="00185BA0" w:rsidRDefault="00317176" w:rsidP="00317176">
            <w:pPr>
              <w:spacing w:line="240" w:lineRule="auto"/>
              <w:ind w:left="-44"/>
              <w:rPr>
                <w:rFonts w:eastAsia="Times New Roman"/>
                <w:color w:val="31849B" w:themeColor="accent5" w:themeShade="BF"/>
                <w:sz w:val="20"/>
                <w:szCs w:val="20"/>
              </w:rPr>
            </w:pPr>
          </w:p>
        </w:tc>
        <w:tc>
          <w:tcPr>
            <w:tcW w:w="3431" w:type="dxa"/>
            <w:gridSpan w:val="4"/>
            <w:shd w:val="clear" w:color="auto" w:fill="auto"/>
            <w:tcMar>
              <w:top w:w="100" w:type="dxa"/>
              <w:left w:w="100" w:type="dxa"/>
              <w:bottom w:w="100" w:type="dxa"/>
              <w:right w:w="100" w:type="dxa"/>
            </w:tcMar>
          </w:tcPr>
          <w:p w:rsidR="00317176" w:rsidRPr="00185BA0" w:rsidRDefault="00317176" w:rsidP="00317176">
            <w:pPr>
              <w:spacing w:line="240" w:lineRule="auto"/>
              <w:ind w:left="-44"/>
              <w:rPr>
                <w:rFonts w:eastAsia="Times New Roman"/>
                <w:color w:val="31849B" w:themeColor="accent5" w:themeShade="BF"/>
                <w:sz w:val="20"/>
                <w:szCs w:val="20"/>
              </w:rPr>
            </w:pPr>
            <w:r w:rsidRPr="008172C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317176">
              <w:rPr>
                <w:rFonts w:eastAsia="Times New Roman"/>
                <w:b/>
                <w:sz w:val="20"/>
                <w:szCs w:val="20"/>
                <w:u w:val="single"/>
              </w:rPr>
              <w:t>solubility  in water, and the ability to conduct or insulate thermal energy or electric energy</w:t>
            </w:r>
          </w:p>
        </w:tc>
        <w:tc>
          <w:tcPr>
            <w:tcW w:w="2696" w:type="dxa"/>
            <w:gridSpan w:val="3"/>
            <w:shd w:val="clear" w:color="auto" w:fill="auto"/>
          </w:tcPr>
          <w:p w:rsidR="00317176" w:rsidRPr="00185BA0" w:rsidRDefault="00317176" w:rsidP="00317176">
            <w:pPr>
              <w:spacing w:line="240" w:lineRule="auto"/>
              <w:ind w:left="-44"/>
              <w:rPr>
                <w:rFonts w:eastAsia="Times New Roman"/>
                <w:color w:val="31849B" w:themeColor="accent5" w:themeShade="BF"/>
                <w:sz w:val="20"/>
                <w:szCs w:val="20"/>
              </w:rPr>
            </w:pPr>
            <w:r w:rsidRPr="008172C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317176">
              <w:rPr>
                <w:rFonts w:eastAsia="Times New Roman"/>
                <w:b/>
                <w:sz w:val="20"/>
                <w:szCs w:val="20"/>
                <w:u w:val="single"/>
              </w:rPr>
              <w:t>solubility  in water, and the ability to conduct or insulate thermal energy or electric energy</w:t>
            </w:r>
          </w:p>
        </w:tc>
        <w:tc>
          <w:tcPr>
            <w:tcW w:w="2524" w:type="dxa"/>
            <w:gridSpan w:val="3"/>
            <w:shd w:val="clear" w:color="auto" w:fill="auto"/>
          </w:tcPr>
          <w:p w:rsidR="00317176" w:rsidRPr="00185BA0" w:rsidRDefault="00317176" w:rsidP="00317176">
            <w:pPr>
              <w:spacing w:line="240" w:lineRule="auto"/>
              <w:ind w:left="-44"/>
              <w:rPr>
                <w:rFonts w:eastAsia="Times New Roman"/>
                <w:color w:val="31849B" w:themeColor="accent5" w:themeShade="BF"/>
                <w:sz w:val="20"/>
                <w:szCs w:val="20"/>
              </w:rPr>
            </w:pPr>
            <w:r w:rsidRPr="008172C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317176">
              <w:rPr>
                <w:rFonts w:eastAsia="Times New Roman"/>
                <w:b/>
                <w:sz w:val="20"/>
                <w:szCs w:val="20"/>
                <w:u w:val="single"/>
              </w:rPr>
              <w:t>solubility  in water, and the ability to conduct or insulate thermal energy or electric energy</w:t>
            </w:r>
          </w:p>
        </w:tc>
        <w:tc>
          <w:tcPr>
            <w:tcW w:w="2652" w:type="dxa"/>
            <w:gridSpan w:val="2"/>
            <w:shd w:val="clear" w:color="auto" w:fill="auto"/>
          </w:tcPr>
          <w:p w:rsidR="00317176" w:rsidRPr="00185BA0" w:rsidRDefault="00317176" w:rsidP="00317176">
            <w:pPr>
              <w:spacing w:line="240" w:lineRule="auto"/>
              <w:ind w:left="-44"/>
              <w:rPr>
                <w:rFonts w:eastAsia="Times New Roman"/>
                <w:color w:val="31849B" w:themeColor="accent5" w:themeShade="BF"/>
                <w:sz w:val="20"/>
                <w:szCs w:val="20"/>
              </w:rPr>
            </w:pPr>
            <w:r w:rsidRPr="008172C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317176">
              <w:rPr>
                <w:rFonts w:eastAsia="Times New Roman"/>
                <w:b/>
                <w:sz w:val="20"/>
                <w:szCs w:val="20"/>
                <w:u w:val="single"/>
              </w:rPr>
              <w:t>solubility  in water, and the ability to conduct or insulate thermal energy or electric energy</w:t>
            </w:r>
          </w:p>
        </w:tc>
        <w:tc>
          <w:tcPr>
            <w:tcW w:w="2568" w:type="dxa"/>
            <w:shd w:val="clear" w:color="auto" w:fill="auto"/>
          </w:tcPr>
          <w:p w:rsidR="00317176" w:rsidRPr="00185BA0" w:rsidRDefault="00317176" w:rsidP="00317176">
            <w:pPr>
              <w:spacing w:line="240" w:lineRule="auto"/>
              <w:ind w:left="-44"/>
              <w:rPr>
                <w:rFonts w:eastAsia="Times New Roman"/>
                <w:color w:val="31849B" w:themeColor="accent5" w:themeShade="BF"/>
                <w:sz w:val="20"/>
                <w:szCs w:val="20"/>
              </w:rPr>
            </w:pPr>
            <w:r w:rsidRPr="008172C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317176">
              <w:rPr>
                <w:rFonts w:eastAsia="Times New Roman"/>
                <w:b/>
                <w:sz w:val="20"/>
                <w:szCs w:val="20"/>
                <w:u w:val="single"/>
              </w:rPr>
              <w:t>solubility  in water, and the ability to conduct or insulate thermal energy or electric energy</w:t>
            </w:r>
          </w:p>
        </w:tc>
      </w:tr>
      <w:tr w:rsidR="00872649" w:rsidRPr="00C624AC" w:rsidTr="00E24CCE">
        <w:trPr>
          <w:cantSplit/>
          <w:trHeight w:val="1798"/>
        </w:trPr>
        <w:tc>
          <w:tcPr>
            <w:tcW w:w="1049" w:type="dxa"/>
            <w:shd w:val="clear" w:color="auto" w:fill="CFE2F3"/>
            <w:tcMar>
              <w:top w:w="100" w:type="dxa"/>
              <w:left w:w="100" w:type="dxa"/>
              <w:bottom w:w="100" w:type="dxa"/>
              <w:right w:w="100" w:type="dxa"/>
            </w:tcMar>
            <w:textDirection w:val="btLr"/>
            <w:vAlign w:val="center"/>
          </w:tcPr>
          <w:p w:rsidR="00872649" w:rsidRPr="00C624AC" w:rsidRDefault="00872649" w:rsidP="00317176">
            <w:pPr>
              <w:widowControl w:val="0"/>
              <w:spacing w:line="240" w:lineRule="auto"/>
              <w:ind w:left="113" w:right="113"/>
              <w:jc w:val="center"/>
              <w:rPr>
                <w:sz w:val="20"/>
                <w:szCs w:val="20"/>
              </w:rPr>
            </w:pPr>
            <w:bookmarkStart w:id="1" w:name="_Hlk517774521"/>
            <w:r>
              <w:rPr>
                <w:sz w:val="20"/>
                <w:szCs w:val="20"/>
              </w:rPr>
              <w:t>Supporting Standards</w:t>
            </w:r>
          </w:p>
        </w:tc>
        <w:tc>
          <w:tcPr>
            <w:tcW w:w="6977" w:type="dxa"/>
            <w:gridSpan w:val="8"/>
            <w:shd w:val="clear" w:color="auto" w:fill="auto"/>
            <w:tcMar>
              <w:top w:w="100" w:type="dxa"/>
              <w:left w:w="100" w:type="dxa"/>
              <w:bottom w:w="100" w:type="dxa"/>
              <w:right w:w="100" w:type="dxa"/>
            </w:tcMar>
          </w:tcPr>
          <w:p w:rsidR="00872649" w:rsidRPr="00872649" w:rsidRDefault="00872649" w:rsidP="00317176">
            <w:pPr>
              <w:spacing w:line="240" w:lineRule="auto"/>
              <w:ind w:left="-44"/>
              <w:rPr>
                <w:color w:val="0070C0"/>
                <w:sz w:val="20"/>
                <w:szCs w:val="20"/>
              </w:rPr>
            </w:pPr>
            <w:r w:rsidRPr="00872649">
              <w:rPr>
                <w:color w:val="0070C0"/>
              </w:rPr>
              <w:t>5.5(B)  demonstrate that some mixtures maintain physical properties of their ingredients such as  iron filings and sand or sand and water</w:t>
            </w:r>
          </w:p>
        </w:tc>
        <w:tc>
          <w:tcPr>
            <w:tcW w:w="6894" w:type="dxa"/>
            <w:gridSpan w:val="5"/>
            <w:shd w:val="clear" w:color="auto" w:fill="auto"/>
          </w:tcPr>
          <w:p w:rsidR="00872649" w:rsidRPr="00872649" w:rsidRDefault="00872649" w:rsidP="00317176">
            <w:pPr>
              <w:spacing w:line="240" w:lineRule="auto"/>
              <w:ind w:left="-44"/>
              <w:rPr>
                <w:color w:val="0070C0"/>
                <w:sz w:val="20"/>
                <w:szCs w:val="20"/>
              </w:rPr>
            </w:pPr>
            <w:r w:rsidRPr="00872649">
              <w:rPr>
                <w:color w:val="0070C0"/>
              </w:rPr>
              <w:t>5.5(C)  identify changes that can occur in the physical properties of the ingredients of solutions  such as dissolving salt in water or adding lemon juice to water</w:t>
            </w:r>
          </w:p>
        </w:tc>
      </w:tr>
      <w:bookmarkEnd w:id="1"/>
      <w:tr w:rsidR="00006AFA" w:rsidRPr="00C624AC" w:rsidTr="00E24CCE">
        <w:trPr>
          <w:cantSplit/>
          <w:trHeight w:val="1460"/>
        </w:trPr>
        <w:tc>
          <w:tcPr>
            <w:tcW w:w="1049" w:type="dxa"/>
            <w:shd w:val="clear" w:color="auto" w:fill="CFE2F3"/>
            <w:tcMar>
              <w:top w:w="100" w:type="dxa"/>
              <w:left w:w="100" w:type="dxa"/>
              <w:bottom w:w="100" w:type="dxa"/>
              <w:right w:w="100" w:type="dxa"/>
            </w:tcMar>
            <w:textDirection w:val="btLr"/>
            <w:vAlign w:val="center"/>
          </w:tcPr>
          <w:p w:rsidR="00006AFA" w:rsidRPr="00C624AC" w:rsidRDefault="00006AFA" w:rsidP="00006AFA">
            <w:pPr>
              <w:widowControl w:val="0"/>
              <w:spacing w:line="240" w:lineRule="auto"/>
              <w:ind w:left="113" w:right="113"/>
              <w:jc w:val="center"/>
              <w:rPr>
                <w:sz w:val="20"/>
                <w:szCs w:val="20"/>
              </w:rPr>
            </w:pPr>
            <w:r>
              <w:rPr>
                <w:sz w:val="20"/>
                <w:szCs w:val="20"/>
              </w:rPr>
              <w:lastRenderedPageBreak/>
              <w:t>Process Standards</w:t>
            </w:r>
          </w:p>
        </w:tc>
        <w:tc>
          <w:tcPr>
            <w:tcW w:w="6977" w:type="dxa"/>
            <w:gridSpan w:val="8"/>
            <w:shd w:val="clear" w:color="auto" w:fill="auto"/>
            <w:tcMar>
              <w:top w:w="100" w:type="dxa"/>
              <w:left w:w="100" w:type="dxa"/>
              <w:bottom w:w="100" w:type="dxa"/>
              <w:right w:w="100" w:type="dxa"/>
            </w:tcMar>
          </w:tcPr>
          <w:p w:rsidR="00006AFA" w:rsidRPr="00D33EAC" w:rsidRDefault="00006AFA" w:rsidP="00006AFA">
            <w:pPr>
              <w:widowControl w:val="0"/>
              <w:spacing w:line="240" w:lineRule="auto"/>
              <w:rPr>
                <w:color w:val="C00000"/>
                <w:sz w:val="16"/>
                <w:szCs w:val="16"/>
              </w:rPr>
            </w:pPr>
            <w:r w:rsidRPr="00D33EAC">
              <w:rPr>
                <w:color w:val="C00000"/>
                <w:sz w:val="16"/>
                <w:szCs w:val="16"/>
              </w:rPr>
              <w:t>5.1(A)  demonstrate safe practices and the use of safety equipment as outlined in Texas Education  Agency</w:t>
            </w:r>
            <w:r w:rsidRPr="00D33EAC">
              <w:rPr>
                <w:rFonts w:ascii="Cambria Math" w:hAnsi="Cambria Math" w:cs="Cambria Math"/>
                <w:color w:val="C00000"/>
                <w:sz w:val="16"/>
                <w:szCs w:val="16"/>
              </w:rPr>
              <w:t>‐</w:t>
            </w:r>
            <w:r w:rsidRPr="00D33EAC">
              <w:rPr>
                <w:color w:val="C00000"/>
                <w:sz w:val="16"/>
                <w:szCs w:val="16"/>
              </w:rPr>
              <w:t xml:space="preserve">approved safety standards during classroom and outdoor investigations using  safety equipment, including safety goggles or chemical splash goggles, as appropriate, and  gloves, as appropriate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5.1(B)  make informed choices in the conservation, disposal, and recycling of materials  </w:t>
            </w:r>
          </w:p>
          <w:p w:rsidR="00006AFA" w:rsidRPr="00D33EAC" w:rsidRDefault="00006AFA" w:rsidP="00006AFA">
            <w:pPr>
              <w:widowControl w:val="0"/>
              <w:spacing w:line="240" w:lineRule="auto"/>
              <w:rPr>
                <w:color w:val="C00000"/>
                <w:sz w:val="16"/>
                <w:szCs w:val="16"/>
              </w:rPr>
            </w:pPr>
            <w:r w:rsidRPr="00D33EAC">
              <w:rPr>
                <w:color w:val="C00000"/>
                <w:sz w:val="16"/>
                <w:szCs w:val="16"/>
              </w:rPr>
              <w:t>5.2(A)  describe, plan, and implement simple experimental investigations testing one variable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 5.2(B)  ask well defined questions, formulate testable hypotheses, and select and use appropriate  equipment and technology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5.2(E)  demonstrate that repeated investigations may increase the reliability of results  </w:t>
            </w:r>
          </w:p>
          <w:p w:rsidR="00006AFA" w:rsidRPr="00D33EAC" w:rsidRDefault="00006AFA" w:rsidP="00006AFA">
            <w:pPr>
              <w:widowControl w:val="0"/>
              <w:spacing w:line="240" w:lineRule="auto"/>
              <w:rPr>
                <w:color w:val="C00000"/>
                <w:sz w:val="16"/>
                <w:szCs w:val="16"/>
              </w:rPr>
            </w:pPr>
            <w:r w:rsidRPr="00D33EAC">
              <w:rPr>
                <w:color w:val="C00000"/>
                <w:sz w:val="16"/>
                <w:szCs w:val="16"/>
              </w:rPr>
              <w:t>5.4(A)  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w:t>
            </w:r>
          </w:p>
        </w:tc>
        <w:tc>
          <w:tcPr>
            <w:tcW w:w="6894" w:type="dxa"/>
            <w:gridSpan w:val="5"/>
            <w:shd w:val="clear" w:color="auto" w:fill="auto"/>
          </w:tcPr>
          <w:p w:rsidR="00006AFA" w:rsidRPr="00D33EAC" w:rsidRDefault="00006AFA" w:rsidP="00006AFA">
            <w:pPr>
              <w:widowControl w:val="0"/>
              <w:spacing w:line="240" w:lineRule="auto"/>
              <w:rPr>
                <w:color w:val="C00000"/>
                <w:sz w:val="16"/>
                <w:szCs w:val="16"/>
              </w:rPr>
            </w:pPr>
            <w:r w:rsidRPr="00D33EAC">
              <w:rPr>
                <w:color w:val="C00000"/>
                <w:sz w:val="16"/>
                <w:szCs w:val="16"/>
              </w:rPr>
              <w:t>5.2(C)  collect and record information using detailed observations and accurate measuring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 5.2(D)  analyze and interpret information to construct reasonable explanations from direct  (observable) evidence and indirect (inferred) evidence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5.2(F)  communicate valid conclusions in both written and verbal forms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5.2(G)  construct appropriate simple graphs, tables, maps, and charts using technology, including  computers, to organize, examine, and evaluate information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5.3(A)  analyze, evaluate, and critique scientific explanations by using evidence, logical reasoning,  and experimental and observational testing  </w:t>
            </w:r>
          </w:p>
          <w:p w:rsidR="00006AFA" w:rsidRPr="00D33EAC" w:rsidRDefault="00006AFA" w:rsidP="00006AFA">
            <w:pPr>
              <w:widowControl w:val="0"/>
              <w:spacing w:line="240" w:lineRule="auto"/>
              <w:rPr>
                <w:color w:val="C00000"/>
                <w:sz w:val="16"/>
                <w:szCs w:val="16"/>
              </w:rPr>
            </w:pPr>
            <w:r w:rsidRPr="00D33EAC">
              <w:rPr>
                <w:color w:val="C00000"/>
                <w:sz w:val="16"/>
                <w:szCs w:val="16"/>
              </w:rPr>
              <w:t xml:space="preserve">5.3(B)  draw or develop a model that represents how something that cannot be seen such as the  Sun, Earth, and Moon system and formation of sedimentary rock works or looks  </w:t>
            </w:r>
          </w:p>
          <w:p w:rsidR="00006AFA" w:rsidRPr="00D33EAC" w:rsidRDefault="00006AFA" w:rsidP="00006AFA">
            <w:pPr>
              <w:widowControl w:val="0"/>
              <w:spacing w:line="240" w:lineRule="auto"/>
              <w:rPr>
                <w:color w:val="C00000"/>
                <w:sz w:val="16"/>
                <w:szCs w:val="16"/>
              </w:rPr>
            </w:pPr>
            <w:r w:rsidRPr="00D33EAC">
              <w:rPr>
                <w:color w:val="C00000"/>
                <w:sz w:val="16"/>
                <w:szCs w:val="16"/>
              </w:rPr>
              <w:t>5.3(C)  connect grade</w:t>
            </w:r>
            <w:r w:rsidRPr="00D33EAC">
              <w:rPr>
                <w:rFonts w:ascii="Cambria Math" w:hAnsi="Cambria Math" w:cs="Cambria Math"/>
                <w:color w:val="C00000"/>
                <w:sz w:val="16"/>
                <w:szCs w:val="16"/>
              </w:rPr>
              <w:t>‐</w:t>
            </w:r>
            <w:r w:rsidRPr="00D33EAC">
              <w:rPr>
                <w:color w:val="C00000"/>
                <w:sz w:val="16"/>
                <w:szCs w:val="16"/>
              </w:rPr>
              <w:t>level appropriate science concepts with the history of science, science  careers, and contributions of scientists </w:t>
            </w:r>
          </w:p>
        </w:tc>
      </w:tr>
      <w:tr w:rsidR="00317176" w:rsidRPr="00C624AC" w:rsidTr="00E24CCE">
        <w:trPr>
          <w:cantSplit/>
          <w:trHeight w:val="1460"/>
        </w:trPr>
        <w:tc>
          <w:tcPr>
            <w:tcW w:w="1049" w:type="dxa"/>
            <w:shd w:val="clear" w:color="auto" w:fill="CFE2F3"/>
            <w:tcMar>
              <w:top w:w="100" w:type="dxa"/>
              <w:left w:w="100" w:type="dxa"/>
              <w:bottom w:w="100" w:type="dxa"/>
              <w:right w:w="100" w:type="dxa"/>
            </w:tcMar>
            <w:textDirection w:val="btLr"/>
            <w:vAlign w:val="center"/>
          </w:tcPr>
          <w:p w:rsidR="00317176" w:rsidRDefault="00317176" w:rsidP="00317176">
            <w:pPr>
              <w:widowControl w:val="0"/>
              <w:spacing w:line="240" w:lineRule="auto"/>
              <w:ind w:left="113" w:right="113"/>
              <w:jc w:val="center"/>
              <w:rPr>
                <w:sz w:val="20"/>
                <w:szCs w:val="20"/>
              </w:rPr>
            </w:pPr>
            <w:r>
              <w:rPr>
                <w:sz w:val="20"/>
                <w:szCs w:val="20"/>
              </w:rPr>
              <w:t>Learning Objective</w:t>
            </w:r>
          </w:p>
        </w:tc>
        <w:tc>
          <w:tcPr>
            <w:tcW w:w="2788" w:type="dxa"/>
            <w:shd w:val="clear" w:color="auto" w:fill="auto"/>
            <w:tcMar>
              <w:top w:w="100" w:type="dxa"/>
              <w:left w:w="100" w:type="dxa"/>
              <w:bottom w:w="100" w:type="dxa"/>
              <w:right w:w="100" w:type="dxa"/>
            </w:tcMar>
          </w:tcPr>
          <w:p w:rsidR="00317176" w:rsidRPr="00C624AC" w:rsidRDefault="00317176" w:rsidP="00317176">
            <w:pPr>
              <w:widowControl w:val="0"/>
              <w:spacing w:line="240" w:lineRule="auto"/>
              <w:rPr>
                <w:color w:val="FF0000"/>
                <w:sz w:val="20"/>
                <w:szCs w:val="20"/>
              </w:rPr>
            </w:pPr>
          </w:p>
        </w:tc>
        <w:tc>
          <w:tcPr>
            <w:tcW w:w="2790" w:type="dxa"/>
            <w:gridSpan w:val="4"/>
            <w:shd w:val="clear" w:color="auto" w:fill="auto"/>
          </w:tcPr>
          <w:p w:rsidR="00317176" w:rsidRPr="00C624AC" w:rsidRDefault="00317176" w:rsidP="00317176">
            <w:pPr>
              <w:widowControl w:val="0"/>
              <w:spacing w:line="240" w:lineRule="auto"/>
              <w:rPr>
                <w:color w:val="FF0000"/>
                <w:sz w:val="20"/>
                <w:szCs w:val="20"/>
              </w:rPr>
            </w:pPr>
          </w:p>
        </w:tc>
        <w:tc>
          <w:tcPr>
            <w:tcW w:w="2797" w:type="dxa"/>
            <w:gridSpan w:val="4"/>
            <w:shd w:val="clear" w:color="auto" w:fill="auto"/>
          </w:tcPr>
          <w:p w:rsidR="00317176" w:rsidRPr="00C624AC" w:rsidRDefault="00317176" w:rsidP="00317176">
            <w:pPr>
              <w:widowControl w:val="0"/>
              <w:spacing w:line="240" w:lineRule="auto"/>
              <w:rPr>
                <w:color w:val="FF0000"/>
                <w:sz w:val="20"/>
                <w:szCs w:val="20"/>
              </w:rPr>
            </w:pPr>
          </w:p>
        </w:tc>
        <w:tc>
          <w:tcPr>
            <w:tcW w:w="2796" w:type="dxa"/>
            <w:gridSpan w:val="2"/>
            <w:shd w:val="clear" w:color="auto" w:fill="auto"/>
          </w:tcPr>
          <w:p w:rsidR="00317176" w:rsidRPr="00C624AC" w:rsidRDefault="00317176" w:rsidP="00317176">
            <w:pPr>
              <w:widowControl w:val="0"/>
              <w:spacing w:line="240" w:lineRule="auto"/>
              <w:rPr>
                <w:color w:val="FF0000"/>
                <w:sz w:val="20"/>
                <w:szCs w:val="20"/>
              </w:rPr>
            </w:pPr>
          </w:p>
        </w:tc>
        <w:tc>
          <w:tcPr>
            <w:tcW w:w="2700" w:type="dxa"/>
            <w:gridSpan w:val="2"/>
            <w:shd w:val="clear" w:color="auto" w:fill="auto"/>
          </w:tcPr>
          <w:p w:rsidR="00317176" w:rsidRPr="00C624AC" w:rsidRDefault="00317176" w:rsidP="00317176">
            <w:pPr>
              <w:widowControl w:val="0"/>
              <w:spacing w:line="240" w:lineRule="auto"/>
              <w:rPr>
                <w:color w:val="FF0000"/>
                <w:sz w:val="20"/>
                <w:szCs w:val="20"/>
              </w:rPr>
            </w:pPr>
          </w:p>
        </w:tc>
      </w:tr>
      <w:tr w:rsidR="00235B9F" w:rsidRPr="00C624AC" w:rsidTr="00E24CCE">
        <w:trPr>
          <w:cantSplit/>
          <w:trHeight w:val="1460"/>
        </w:trPr>
        <w:tc>
          <w:tcPr>
            <w:tcW w:w="1049" w:type="dxa"/>
            <w:shd w:val="clear" w:color="auto" w:fill="CFE2F3"/>
            <w:tcMar>
              <w:top w:w="100" w:type="dxa"/>
              <w:left w:w="100" w:type="dxa"/>
              <w:bottom w:w="100" w:type="dxa"/>
              <w:right w:w="100" w:type="dxa"/>
            </w:tcMar>
            <w:textDirection w:val="btLr"/>
            <w:vAlign w:val="center"/>
          </w:tcPr>
          <w:p w:rsidR="00235B9F" w:rsidRPr="00C624AC" w:rsidRDefault="00197D29" w:rsidP="005E4815">
            <w:pPr>
              <w:widowControl w:val="0"/>
              <w:spacing w:line="240" w:lineRule="auto"/>
              <w:ind w:left="113" w:right="113"/>
              <w:jc w:val="center"/>
              <w:rPr>
                <w:noProof/>
                <w:sz w:val="20"/>
                <w:szCs w:val="20"/>
                <w:lang w:val="en-US"/>
              </w:rPr>
            </w:pPr>
            <w:r>
              <w:rPr>
                <w:noProof/>
                <w:sz w:val="20"/>
                <w:szCs w:val="20"/>
                <w:lang w:val="en-US"/>
              </w:rPr>
              <w:t>Demostratoin of Learning</w:t>
            </w:r>
          </w:p>
        </w:tc>
        <w:tc>
          <w:tcPr>
            <w:tcW w:w="2799" w:type="dxa"/>
            <w:gridSpan w:val="2"/>
            <w:shd w:val="clear" w:color="auto" w:fill="auto"/>
            <w:tcMar>
              <w:top w:w="100" w:type="dxa"/>
              <w:left w:w="100" w:type="dxa"/>
              <w:bottom w:w="100" w:type="dxa"/>
              <w:right w:w="100" w:type="dxa"/>
            </w:tcMar>
          </w:tcPr>
          <w:p w:rsidR="00235B9F" w:rsidRPr="00C624AC" w:rsidRDefault="00235B9F" w:rsidP="00CC4BE7">
            <w:pPr>
              <w:widowControl w:val="0"/>
              <w:spacing w:line="240" w:lineRule="auto"/>
              <w:rPr>
                <w:color w:val="FF0000"/>
                <w:sz w:val="20"/>
                <w:szCs w:val="20"/>
              </w:rPr>
            </w:pPr>
          </w:p>
        </w:tc>
        <w:tc>
          <w:tcPr>
            <w:tcW w:w="2792" w:type="dxa"/>
            <w:gridSpan w:val="4"/>
            <w:shd w:val="clear" w:color="auto" w:fill="auto"/>
          </w:tcPr>
          <w:p w:rsidR="00235B9F" w:rsidRPr="00C624AC" w:rsidRDefault="00235B9F" w:rsidP="00CC4BE7">
            <w:pPr>
              <w:widowControl w:val="0"/>
              <w:spacing w:line="240" w:lineRule="auto"/>
              <w:rPr>
                <w:color w:val="FF0000"/>
                <w:sz w:val="20"/>
                <w:szCs w:val="20"/>
              </w:rPr>
            </w:pPr>
          </w:p>
        </w:tc>
        <w:tc>
          <w:tcPr>
            <w:tcW w:w="2784" w:type="dxa"/>
            <w:gridSpan w:val="3"/>
            <w:shd w:val="clear" w:color="auto" w:fill="auto"/>
          </w:tcPr>
          <w:p w:rsidR="00235B9F" w:rsidRPr="00C624AC" w:rsidRDefault="00235B9F" w:rsidP="00CC4BE7">
            <w:pPr>
              <w:widowControl w:val="0"/>
              <w:spacing w:line="240" w:lineRule="auto"/>
              <w:rPr>
                <w:color w:val="FF0000"/>
                <w:sz w:val="20"/>
                <w:szCs w:val="20"/>
              </w:rPr>
            </w:pPr>
          </w:p>
        </w:tc>
        <w:tc>
          <w:tcPr>
            <w:tcW w:w="2796" w:type="dxa"/>
            <w:gridSpan w:val="2"/>
            <w:shd w:val="clear" w:color="auto" w:fill="auto"/>
          </w:tcPr>
          <w:p w:rsidR="00235B9F" w:rsidRPr="00C624AC" w:rsidRDefault="00235B9F" w:rsidP="00CC4BE7">
            <w:pPr>
              <w:widowControl w:val="0"/>
              <w:spacing w:line="240" w:lineRule="auto"/>
              <w:rPr>
                <w:color w:val="FF0000"/>
                <w:sz w:val="20"/>
                <w:szCs w:val="20"/>
              </w:rPr>
            </w:pPr>
          </w:p>
        </w:tc>
        <w:tc>
          <w:tcPr>
            <w:tcW w:w="2700" w:type="dxa"/>
            <w:gridSpan w:val="2"/>
            <w:shd w:val="clear" w:color="auto" w:fill="auto"/>
          </w:tcPr>
          <w:p w:rsidR="00235B9F" w:rsidRPr="00C624AC" w:rsidRDefault="00235B9F" w:rsidP="00CC4BE7">
            <w:pPr>
              <w:widowControl w:val="0"/>
              <w:spacing w:line="240" w:lineRule="auto"/>
              <w:rPr>
                <w:color w:val="FF0000"/>
                <w:sz w:val="20"/>
                <w:szCs w:val="20"/>
              </w:rPr>
            </w:pPr>
          </w:p>
        </w:tc>
      </w:tr>
      <w:tr w:rsidR="003A2332" w:rsidRPr="00C624AC" w:rsidTr="00E24CCE">
        <w:trPr>
          <w:cantSplit/>
          <w:trHeight w:val="1134"/>
        </w:trPr>
        <w:tc>
          <w:tcPr>
            <w:tcW w:w="1049" w:type="dxa"/>
            <w:shd w:val="clear" w:color="auto" w:fill="CFE2F3"/>
            <w:tcMar>
              <w:top w:w="100" w:type="dxa"/>
              <w:left w:w="100" w:type="dxa"/>
              <w:bottom w:w="100" w:type="dxa"/>
              <w:right w:w="100" w:type="dxa"/>
            </w:tcMar>
            <w:textDirection w:val="btLr"/>
            <w:vAlign w:val="center"/>
          </w:tcPr>
          <w:p w:rsidR="003A2332" w:rsidRPr="00C624AC" w:rsidRDefault="003A2332" w:rsidP="005E4815">
            <w:pPr>
              <w:widowControl w:val="0"/>
              <w:spacing w:line="240" w:lineRule="auto"/>
              <w:ind w:left="113" w:right="113"/>
              <w:jc w:val="center"/>
              <w:rPr>
                <w:sz w:val="20"/>
                <w:szCs w:val="20"/>
              </w:rPr>
            </w:pPr>
            <w:r>
              <w:rPr>
                <w:sz w:val="20"/>
                <w:szCs w:val="20"/>
              </w:rPr>
              <w:t>Guiding Questions</w:t>
            </w:r>
          </w:p>
        </w:tc>
        <w:tc>
          <w:tcPr>
            <w:tcW w:w="13871" w:type="dxa"/>
            <w:gridSpan w:val="13"/>
            <w:shd w:val="clear" w:color="auto" w:fill="auto"/>
            <w:tcMar>
              <w:top w:w="100" w:type="dxa"/>
              <w:left w:w="100" w:type="dxa"/>
              <w:bottom w:w="100" w:type="dxa"/>
              <w:right w:w="100" w:type="dxa"/>
            </w:tcMar>
          </w:tcPr>
          <w:p w:rsidR="00317176" w:rsidRDefault="00317176" w:rsidP="00317176">
            <w:pPr>
              <w:pStyle w:val="ListParagraph"/>
              <w:numPr>
                <w:ilvl w:val="0"/>
                <w:numId w:val="30"/>
              </w:numPr>
              <w:spacing w:before="100" w:beforeAutospacing="1" w:after="100" w:afterAutospacing="1" w:line="240" w:lineRule="auto"/>
              <w:rPr>
                <w:sz w:val="20"/>
              </w:rPr>
            </w:pPr>
            <w:r w:rsidRPr="007B2017">
              <w:rPr>
                <w:sz w:val="20"/>
              </w:rPr>
              <w:t>In what ways can physical properties of substances be changed?</w:t>
            </w:r>
          </w:p>
          <w:p w:rsidR="00317176" w:rsidRPr="001D7F58" w:rsidRDefault="00317176" w:rsidP="00317176">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In what ways do physical properties determine how matter is classified?</w:t>
            </w:r>
          </w:p>
          <w:p w:rsidR="00317176" w:rsidRPr="001D7F58" w:rsidRDefault="00317176" w:rsidP="00317176">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In what ways do physical properties determine how matter is used?</w:t>
            </w:r>
          </w:p>
          <w:p w:rsidR="00317176" w:rsidRPr="001D7F58" w:rsidRDefault="00317176" w:rsidP="00317176">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In what ways can changes to physical properties occur?</w:t>
            </w:r>
          </w:p>
          <w:p w:rsidR="00317176" w:rsidRPr="001D7F58" w:rsidRDefault="00317176" w:rsidP="00317176">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In what ways do physical properties determine how matter is changed?</w:t>
            </w:r>
          </w:p>
          <w:p w:rsidR="00317176" w:rsidRPr="001D7F58" w:rsidRDefault="00317176" w:rsidP="00317176">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Why do physical properties of matter change in some mixtures, but not others?</w:t>
            </w:r>
          </w:p>
          <w:p w:rsidR="003A2332" w:rsidRPr="00B86985" w:rsidRDefault="003A2332" w:rsidP="00317176">
            <w:pPr>
              <w:spacing w:before="100" w:beforeAutospacing="1" w:after="100" w:afterAutospacing="1" w:line="240" w:lineRule="auto"/>
              <w:rPr>
                <w:rFonts w:ascii="Helvetica" w:eastAsia="Times New Roman" w:hAnsi="Helvetica" w:cs="Helvetica"/>
                <w:color w:val="4A4F5A"/>
                <w:sz w:val="20"/>
                <w:szCs w:val="20"/>
                <w:lang w:val="en-US"/>
              </w:rPr>
            </w:pPr>
          </w:p>
        </w:tc>
      </w:tr>
    </w:tbl>
    <w:tbl>
      <w:tblPr>
        <w:tblStyle w:val="ad"/>
        <w:tblW w:w="1491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
        <w:gridCol w:w="13852"/>
      </w:tblGrid>
      <w:tr w:rsidR="000829AF" w:rsidRPr="00C624AC" w:rsidTr="000829AF">
        <w:trPr>
          <w:cantSplit/>
          <w:trHeight w:val="1321"/>
        </w:trPr>
        <w:tc>
          <w:tcPr>
            <w:tcW w:w="1060" w:type="dxa"/>
            <w:shd w:val="clear" w:color="auto" w:fill="CFE2F3"/>
            <w:textDirection w:val="btLr"/>
            <w:vAlign w:val="center"/>
          </w:tcPr>
          <w:p w:rsidR="000829AF" w:rsidRDefault="000829AF" w:rsidP="005E4815">
            <w:pPr>
              <w:widowControl w:val="0"/>
              <w:spacing w:line="240" w:lineRule="auto"/>
              <w:ind w:left="113" w:right="113"/>
              <w:jc w:val="center"/>
              <w:rPr>
                <w:sz w:val="20"/>
                <w:szCs w:val="20"/>
              </w:rPr>
            </w:pPr>
            <w:r>
              <w:rPr>
                <w:sz w:val="20"/>
                <w:szCs w:val="20"/>
              </w:rPr>
              <w:t>Instructional Supports</w:t>
            </w:r>
          </w:p>
        </w:tc>
        <w:tc>
          <w:tcPr>
            <w:tcW w:w="13852" w:type="dxa"/>
            <w:shd w:val="clear" w:color="auto" w:fill="auto"/>
          </w:tcPr>
          <w:p w:rsidR="000829AF" w:rsidRDefault="000829AF" w:rsidP="000829AF">
            <w:pPr>
              <w:pStyle w:val="ListParagraph"/>
              <w:numPr>
                <w:ilvl w:val="0"/>
                <w:numId w:val="7"/>
              </w:numPr>
              <w:spacing w:after="0" w:line="240" w:lineRule="auto"/>
              <w:ind w:left="152" w:hanging="180"/>
              <w:contextualSpacing w:val="0"/>
              <w:rPr>
                <w:rFonts w:ascii="Arial" w:eastAsia="Arial" w:hAnsi="Arial" w:cs="Arial"/>
                <w:sz w:val="20"/>
              </w:rPr>
            </w:pPr>
            <w:r>
              <w:rPr>
                <w:rFonts w:ascii="Arial" w:eastAsia="Arial" w:hAnsi="Arial" w:cs="Arial"/>
                <w:sz w:val="20"/>
              </w:rPr>
              <w:t xml:space="preserve">Lab activities </w:t>
            </w:r>
          </w:p>
          <w:p w:rsidR="000829AF" w:rsidRDefault="000829AF" w:rsidP="000829AF">
            <w:pPr>
              <w:pStyle w:val="ListParagraph"/>
              <w:numPr>
                <w:ilvl w:val="0"/>
                <w:numId w:val="7"/>
              </w:numPr>
              <w:spacing w:after="0" w:line="240" w:lineRule="auto"/>
              <w:ind w:left="152" w:hanging="180"/>
              <w:contextualSpacing w:val="0"/>
              <w:rPr>
                <w:rFonts w:ascii="Arial" w:eastAsia="Arial" w:hAnsi="Arial" w:cs="Arial"/>
                <w:sz w:val="20"/>
              </w:rPr>
            </w:pPr>
            <w:r>
              <w:rPr>
                <w:rFonts w:ascii="Arial" w:eastAsia="Arial" w:hAnsi="Arial" w:cs="Arial"/>
                <w:sz w:val="20"/>
              </w:rPr>
              <w:t>Interactive notebooks</w:t>
            </w:r>
          </w:p>
          <w:p w:rsidR="000829AF" w:rsidRDefault="000829AF" w:rsidP="000829AF">
            <w:pPr>
              <w:pStyle w:val="ListParagraph"/>
              <w:numPr>
                <w:ilvl w:val="0"/>
                <w:numId w:val="7"/>
              </w:numPr>
              <w:spacing w:after="0" w:line="240" w:lineRule="auto"/>
              <w:ind w:left="152" w:hanging="180"/>
              <w:contextualSpacing w:val="0"/>
              <w:rPr>
                <w:rFonts w:ascii="Arial" w:eastAsia="Arial" w:hAnsi="Arial" w:cs="Arial"/>
                <w:sz w:val="20"/>
              </w:rPr>
            </w:pPr>
            <w:r w:rsidRPr="000412EA">
              <w:rPr>
                <w:rFonts w:ascii="Arial" w:eastAsia="Arial" w:hAnsi="Arial" w:cs="Arial"/>
                <w:sz w:val="20"/>
              </w:rPr>
              <w:t>1</w:t>
            </w:r>
            <w:r w:rsidRPr="000412EA">
              <w:rPr>
                <w:rFonts w:ascii="Arial" w:eastAsia="Arial" w:hAnsi="Arial" w:cs="Arial"/>
                <w:sz w:val="20"/>
                <w:vertAlign w:val="superscript"/>
              </w:rPr>
              <w:t>st</w:t>
            </w:r>
            <w:r w:rsidRPr="000412EA">
              <w:rPr>
                <w:rFonts w:ascii="Arial" w:eastAsia="Arial" w:hAnsi="Arial" w:cs="Arial"/>
                <w:sz w:val="20"/>
              </w:rPr>
              <w:t xml:space="preserve"> Six Weeks CA Exemplars</w:t>
            </w:r>
          </w:p>
          <w:p w:rsidR="000829AF" w:rsidRPr="00AD2085" w:rsidRDefault="000829AF" w:rsidP="000829AF">
            <w:pPr>
              <w:pStyle w:val="ListParagraph"/>
              <w:numPr>
                <w:ilvl w:val="0"/>
                <w:numId w:val="7"/>
              </w:numPr>
              <w:spacing w:after="0" w:line="240" w:lineRule="auto"/>
              <w:ind w:left="152" w:hanging="180"/>
              <w:contextualSpacing w:val="0"/>
              <w:rPr>
                <w:rFonts w:ascii="Arial" w:eastAsia="Arial" w:hAnsi="Arial" w:cs="Arial"/>
                <w:sz w:val="20"/>
              </w:rPr>
            </w:pPr>
            <w:r w:rsidRPr="00950485">
              <w:rPr>
                <w:rFonts w:ascii="Arial" w:eastAsia="Arial" w:hAnsi="Arial" w:cs="Arial"/>
                <w:b/>
                <w:sz w:val="20"/>
              </w:rPr>
              <w:t>Textbook:</w:t>
            </w:r>
            <w:r>
              <w:rPr>
                <w:rFonts w:ascii="Arial" w:eastAsia="Arial" w:hAnsi="Arial" w:cs="Arial"/>
                <w:sz w:val="20"/>
              </w:rPr>
              <w:t xml:space="preserve"> </w:t>
            </w:r>
            <w:r w:rsidR="00B04D90" w:rsidRPr="00B04D90">
              <w:rPr>
                <w:rFonts w:ascii="Arial" w:eastAsia="Arial" w:hAnsi="Arial" w:cs="Arial"/>
                <w:b/>
                <w:sz w:val="20"/>
              </w:rPr>
              <w:t xml:space="preserve">Fusion </w:t>
            </w:r>
            <w:r w:rsidR="00B04D90">
              <w:rPr>
                <w:rFonts w:ascii="Arial" w:eastAsia="Arial" w:hAnsi="Arial" w:cs="Arial"/>
                <w:sz w:val="20"/>
              </w:rPr>
              <w:t>Unit 3 Lesson 2 What are Mixtures and Solutions? Useful properties page 118-119</w:t>
            </w:r>
          </w:p>
          <w:p w:rsidR="000829AF" w:rsidRPr="000829AF" w:rsidRDefault="000829AF" w:rsidP="000829AF">
            <w:pPr>
              <w:spacing w:line="240" w:lineRule="auto"/>
              <w:rPr>
                <w:rFonts w:eastAsia="Times New Roman"/>
                <w:b/>
                <w:sz w:val="18"/>
                <w:szCs w:val="18"/>
              </w:rPr>
            </w:pPr>
            <w:r w:rsidRPr="000829AF">
              <w:rPr>
                <w:b/>
                <w:sz w:val="20"/>
              </w:rPr>
              <w:t>Strategy:</w:t>
            </w:r>
            <w:r w:rsidRPr="000829AF">
              <w:rPr>
                <w:sz w:val="20"/>
              </w:rPr>
              <w:t xml:space="preserve"> </w:t>
            </w:r>
            <w:r w:rsidRPr="000829AF">
              <w:rPr>
                <w:rFonts w:eastAsia="Times New Roman"/>
                <w:b/>
                <w:sz w:val="18"/>
                <w:szCs w:val="18"/>
              </w:rPr>
              <w:t>5E model</w:t>
            </w:r>
          </w:p>
          <w:p w:rsidR="000829AF" w:rsidRPr="000829AF" w:rsidRDefault="000829AF" w:rsidP="000829AF">
            <w:pPr>
              <w:spacing w:line="240" w:lineRule="auto"/>
              <w:rPr>
                <w:rFonts w:eastAsia="Times New Roman"/>
                <w:b/>
                <w:sz w:val="18"/>
                <w:szCs w:val="18"/>
              </w:rPr>
            </w:pPr>
            <w:r w:rsidRPr="000829AF">
              <w:rPr>
                <w:b/>
                <w:sz w:val="20"/>
              </w:rPr>
              <w:t>Anchor charts:</w:t>
            </w:r>
            <w:r w:rsidRPr="000829AF">
              <w:rPr>
                <w:sz w:val="20"/>
              </w:rPr>
              <w:t xml:space="preserve"> magnetic and non -magnetic</w:t>
            </w:r>
          </w:p>
        </w:tc>
      </w:tr>
    </w:tbl>
    <w:p w:rsidR="00950485" w:rsidRDefault="00950485"/>
    <w:p w:rsidR="00950485" w:rsidRDefault="00950485"/>
    <w:p w:rsidR="00950485" w:rsidRDefault="00950485"/>
    <w:tbl>
      <w:tblPr>
        <w:tblStyle w:val="ad"/>
        <w:tblW w:w="150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3954"/>
      </w:tblGrid>
      <w:tr w:rsidR="0067640B" w:rsidRPr="00C624AC" w:rsidTr="00197D29">
        <w:trPr>
          <w:cantSplit/>
          <w:trHeight w:val="2841"/>
        </w:trPr>
        <w:tc>
          <w:tcPr>
            <w:tcW w:w="1050" w:type="dxa"/>
            <w:shd w:val="clear" w:color="auto" w:fill="CFE2F3"/>
            <w:tcMar>
              <w:top w:w="100" w:type="dxa"/>
              <w:left w:w="100" w:type="dxa"/>
              <w:bottom w:w="100" w:type="dxa"/>
              <w:right w:w="100" w:type="dxa"/>
            </w:tcMar>
            <w:textDirection w:val="btLr"/>
            <w:vAlign w:val="center"/>
          </w:tcPr>
          <w:p w:rsidR="0067640B" w:rsidRPr="00C624AC" w:rsidRDefault="0067640B" w:rsidP="005E4815">
            <w:pPr>
              <w:widowControl w:val="0"/>
              <w:spacing w:line="240" w:lineRule="auto"/>
              <w:ind w:left="113" w:right="113"/>
              <w:jc w:val="center"/>
              <w:rPr>
                <w:sz w:val="20"/>
                <w:szCs w:val="20"/>
              </w:rPr>
            </w:pPr>
            <w:r>
              <w:rPr>
                <w:sz w:val="20"/>
                <w:szCs w:val="20"/>
              </w:rPr>
              <w:t>STAAR Stems</w:t>
            </w:r>
          </w:p>
        </w:tc>
        <w:tc>
          <w:tcPr>
            <w:tcW w:w="13954" w:type="dxa"/>
            <w:shd w:val="clear" w:color="auto" w:fill="auto"/>
            <w:tcMar>
              <w:top w:w="100" w:type="dxa"/>
              <w:left w:w="100" w:type="dxa"/>
              <w:bottom w:w="100" w:type="dxa"/>
              <w:right w:w="100" w:type="dxa"/>
            </w:tcMar>
          </w:tcPr>
          <w:p w:rsidR="0067640B" w:rsidRDefault="00872649">
            <w:pPr>
              <w:widowControl w:val="0"/>
              <w:spacing w:line="240" w:lineRule="auto"/>
              <w:rPr>
                <w:sz w:val="20"/>
                <w:szCs w:val="20"/>
              </w:rPr>
            </w:pPr>
            <w:r>
              <w:rPr>
                <w:sz w:val="20"/>
                <w:szCs w:val="20"/>
              </w:rPr>
              <w:t xml:space="preserve"> </w:t>
            </w:r>
            <w:r w:rsidRPr="00872649">
              <w:rPr>
                <w:noProof/>
                <w:sz w:val="20"/>
                <w:szCs w:val="20"/>
                <w:lang w:val="en-US"/>
              </w:rPr>
              <w:drawing>
                <wp:inline distT="0" distB="0" distL="0" distR="0">
                  <wp:extent cx="6184900" cy="3644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4900" cy="3644900"/>
                          </a:xfrm>
                          <a:prstGeom prst="rect">
                            <a:avLst/>
                          </a:prstGeom>
                          <a:noFill/>
                          <a:ln>
                            <a:noFill/>
                          </a:ln>
                        </pic:spPr>
                      </pic:pic>
                    </a:graphicData>
                  </a:graphic>
                </wp:inline>
              </w:drawing>
            </w:r>
          </w:p>
          <w:p w:rsidR="0067640B" w:rsidRDefault="0067640B">
            <w:pPr>
              <w:widowControl w:val="0"/>
              <w:spacing w:line="240" w:lineRule="auto"/>
              <w:rPr>
                <w:sz w:val="20"/>
                <w:szCs w:val="20"/>
              </w:rPr>
            </w:pPr>
          </w:p>
          <w:p w:rsidR="0067640B" w:rsidRDefault="0067640B">
            <w:pPr>
              <w:widowControl w:val="0"/>
              <w:spacing w:line="240" w:lineRule="auto"/>
              <w:rPr>
                <w:sz w:val="20"/>
                <w:szCs w:val="20"/>
              </w:rPr>
            </w:pPr>
          </w:p>
          <w:p w:rsidR="0067640B" w:rsidRDefault="0067640B">
            <w:pPr>
              <w:widowControl w:val="0"/>
              <w:spacing w:line="240" w:lineRule="auto"/>
              <w:rPr>
                <w:sz w:val="20"/>
                <w:szCs w:val="20"/>
              </w:rPr>
            </w:pPr>
          </w:p>
          <w:p w:rsidR="0067640B" w:rsidRDefault="0067640B">
            <w:pPr>
              <w:widowControl w:val="0"/>
              <w:spacing w:line="240" w:lineRule="auto"/>
              <w:rPr>
                <w:sz w:val="20"/>
                <w:szCs w:val="20"/>
              </w:rPr>
            </w:pPr>
          </w:p>
          <w:p w:rsidR="0067640B" w:rsidRDefault="0067640B">
            <w:pPr>
              <w:widowControl w:val="0"/>
              <w:spacing w:line="240" w:lineRule="auto"/>
              <w:rPr>
                <w:sz w:val="20"/>
                <w:szCs w:val="20"/>
              </w:rPr>
            </w:pPr>
          </w:p>
          <w:p w:rsidR="0067640B" w:rsidRDefault="0067640B">
            <w:pPr>
              <w:widowControl w:val="0"/>
              <w:spacing w:line="240" w:lineRule="auto"/>
              <w:rPr>
                <w:sz w:val="20"/>
                <w:szCs w:val="20"/>
              </w:rPr>
            </w:pPr>
          </w:p>
          <w:p w:rsidR="0067640B" w:rsidRDefault="0067640B">
            <w:pPr>
              <w:widowControl w:val="0"/>
              <w:spacing w:line="240" w:lineRule="auto"/>
              <w:rPr>
                <w:sz w:val="20"/>
                <w:szCs w:val="20"/>
              </w:rPr>
            </w:pPr>
          </w:p>
          <w:p w:rsidR="0067640B" w:rsidRPr="00C624AC" w:rsidRDefault="0067640B">
            <w:pPr>
              <w:widowControl w:val="0"/>
              <w:spacing w:line="240" w:lineRule="auto"/>
              <w:rPr>
                <w:sz w:val="20"/>
                <w:szCs w:val="20"/>
              </w:rPr>
            </w:pPr>
          </w:p>
        </w:tc>
      </w:tr>
    </w:tbl>
    <w:p w:rsidR="00200B2D" w:rsidRDefault="00200B2D"/>
    <w:p w:rsidR="00C65A00" w:rsidRDefault="00C65A00"/>
    <w:p w:rsidR="00CA7EA1" w:rsidRDefault="00CA7EA1"/>
    <w:p w:rsidR="00317176" w:rsidRDefault="00CA7EA1" w:rsidP="004A4110">
      <w:pPr>
        <w:spacing w:line="360" w:lineRule="auto"/>
        <w:rPr>
          <w:b/>
          <w:sz w:val="20"/>
          <w:szCs w:val="20"/>
        </w:rPr>
      </w:pPr>
      <w:r>
        <w:rPr>
          <w:b/>
          <w:sz w:val="20"/>
          <w:szCs w:val="20"/>
        </w:rPr>
        <w:t xml:space="preserve">  </w:t>
      </w:r>
    </w:p>
    <w:p w:rsidR="00317176" w:rsidRDefault="00317176" w:rsidP="004A4110">
      <w:pPr>
        <w:spacing w:line="360" w:lineRule="auto"/>
        <w:rPr>
          <w:b/>
          <w:sz w:val="20"/>
          <w:szCs w:val="20"/>
        </w:rPr>
      </w:pPr>
    </w:p>
    <w:p w:rsidR="00317176" w:rsidRDefault="00317176" w:rsidP="004A4110">
      <w:pPr>
        <w:spacing w:line="360" w:lineRule="auto"/>
        <w:rPr>
          <w:b/>
          <w:sz w:val="20"/>
          <w:szCs w:val="20"/>
        </w:rPr>
      </w:pPr>
    </w:p>
    <w:p w:rsidR="00317176" w:rsidRDefault="00317176" w:rsidP="004A4110">
      <w:pPr>
        <w:spacing w:line="360" w:lineRule="auto"/>
        <w:rPr>
          <w:b/>
          <w:sz w:val="20"/>
          <w:szCs w:val="20"/>
        </w:rPr>
      </w:pPr>
    </w:p>
    <w:p w:rsidR="00200B2D" w:rsidRDefault="00CA7EA1" w:rsidP="004A4110">
      <w:pPr>
        <w:spacing w:line="360" w:lineRule="auto"/>
      </w:pPr>
      <w:r>
        <w:rPr>
          <w:b/>
          <w:sz w:val="20"/>
          <w:szCs w:val="20"/>
        </w:rPr>
        <w:t>September 24 – 28</w:t>
      </w:r>
      <w:r w:rsidRPr="00AE1220">
        <w:rPr>
          <w:b/>
          <w:sz w:val="20"/>
          <w:szCs w:val="20"/>
        </w:rPr>
        <w:t>, 2018</w:t>
      </w:r>
    </w:p>
    <w:tbl>
      <w:tblPr>
        <w:tblStyle w:val="af"/>
        <w:tblW w:w="150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
        <w:gridCol w:w="2812"/>
        <w:gridCol w:w="2785"/>
        <w:gridCol w:w="27"/>
        <w:gridCol w:w="1492"/>
        <w:gridCol w:w="1260"/>
        <w:gridCol w:w="7"/>
        <w:gridCol w:w="2785"/>
        <w:gridCol w:w="23"/>
        <w:gridCol w:w="63"/>
        <w:gridCol w:w="2703"/>
      </w:tblGrid>
      <w:tr w:rsidR="00200B2D" w:rsidTr="00337253">
        <w:tc>
          <w:tcPr>
            <w:tcW w:w="1052" w:type="dxa"/>
            <w:shd w:val="clear" w:color="auto" w:fill="F3F3F3"/>
            <w:tcMar>
              <w:top w:w="100" w:type="dxa"/>
              <w:left w:w="100" w:type="dxa"/>
              <w:bottom w:w="100" w:type="dxa"/>
              <w:right w:w="100" w:type="dxa"/>
            </w:tcMar>
          </w:tcPr>
          <w:p w:rsidR="00200B2D" w:rsidRPr="00AD7A17" w:rsidRDefault="00EC22D3">
            <w:pPr>
              <w:widowControl w:val="0"/>
              <w:spacing w:line="240" w:lineRule="auto"/>
              <w:rPr>
                <w:b/>
              </w:rPr>
            </w:pPr>
            <w:r w:rsidRPr="00AD7A17">
              <w:rPr>
                <w:b/>
              </w:rPr>
              <w:t>Week 6</w:t>
            </w:r>
          </w:p>
        </w:tc>
        <w:tc>
          <w:tcPr>
            <w:tcW w:w="2813" w:type="dxa"/>
            <w:shd w:val="clear" w:color="auto" w:fill="F3F3F3"/>
            <w:tcMar>
              <w:top w:w="100" w:type="dxa"/>
              <w:left w:w="100" w:type="dxa"/>
              <w:bottom w:w="100" w:type="dxa"/>
              <w:right w:w="100" w:type="dxa"/>
            </w:tcMar>
          </w:tcPr>
          <w:p w:rsidR="00200B2D" w:rsidRDefault="00CA7EA1" w:rsidP="00CA7EA1">
            <w:pPr>
              <w:widowControl w:val="0"/>
              <w:spacing w:line="240" w:lineRule="auto"/>
              <w:jc w:val="center"/>
              <w:rPr>
                <w:b/>
              </w:rPr>
            </w:pPr>
            <w:r>
              <w:rPr>
                <w:b/>
              </w:rPr>
              <w:t>Monday</w:t>
            </w:r>
          </w:p>
        </w:tc>
        <w:tc>
          <w:tcPr>
            <w:tcW w:w="2813" w:type="dxa"/>
            <w:gridSpan w:val="2"/>
            <w:shd w:val="clear" w:color="auto" w:fill="F3F3F3"/>
            <w:tcMar>
              <w:top w:w="100" w:type="dxa"/>
              <w:left w:w="100" w:type="dxa"/>
              <w:bottom w:w="100" w:type="dxa"/>
              <w:right w:w="100" w:type="dxa"/>
            </w:tcMar>
          </w:tcPr>
          <w:p w:rsidR="00200B2D" w:rsidRDefault="00CA7EA1" w:rsidP="00CA7EA1">
            <w:pPr>
              <w:widowControl w:val="0"/>
              <w:spacing w:line="240" w:lineRule="auto"/>
              <w:jc w:val="center"/>
              <w:rPr>
                <w:b/>
              </w:rPr>
            </w:pPr>
            <w:r>
              <w:rPr>
                <w:b/>
              </w:rPr>
              <w:t>Tuesday</w:t>
            </w:r>
          </w:p>
        </w:tc>
        <w:tc>
          <w:tcPr>
            <w:tcW w:w="2752" w:type="dxa"/>
            <w:gridSpan w:val="2"/>
            <w:shd w:val="clear" w:color="auto" w:fill="F3F3F3"/>
            <w:tcMar>
              <w:top w:w="100" w:type="dxa"/>
              <w:left w:w="100" w:type="dxa"/>
              <w:bottom w:w="100" w:type="dxa"/>
              <w:right w:w="100" w:type="dxa"/>
            </w:tcMar>
          </w:tcPr>
          <w:p w:rsidR="00200B2D" w:rsidRDefault="00CA7EA1" w:rsidP="00CA7EA1">
            <w:pPr>
              <w:widowControl w:val="0"/>
              <w:spacing w:line="240" w:lineRule="auto"/>
              <w:jc w:val="center"/>
              <w:rPr>
                <w:b/>
              </w:rPr>
            </w:pPr>
            <w:r>
              <w:rPr>
                <w:b/>
              </w:rPr>
              <w:t>Wednesday</w:t>
            </w:r>
          </w:p>
        </w:tc>
        <w:tc>
          <w:tcPr>
            <w:tcW w:w="2816" w:type="dxa"/>
            <w:gridSpan w:val="3"/>
            <w:shd w:val="clear" w:color="auto" w:fill="F3F3F3"/>
            <w:tcMar>
              <w:top w:w="100" w:type="dxa"/>
              <w:left w:w="100" w:type="dxa"/>
              <w:bottom w:w="100" w:type="dxa"/>
              <w:right w:w="100" w:type="dxa"/>
            </w:tcMar>
          </w:tcPr>
          <w:p w:rsidR="00200B2D" w:rsidRDefault="00CA7EA1" w:rsidP="00CA7EA1">
            <w:pPr>
              <w:widowControl w:val="0"/>
              <w:spacing w:line="240" w:lineRule="auto"/>
              <w:jc w:val="center"/>
              <w:rPr>
                <w:b/>
              </w:rPr>
            </w:pPr>
            <w:r>
              <w:rPr>
                <w:b/>
              </w:rPr>
              <w:t>Thursday</w:t>
            </w:r>
          </w:p>
        </w:tc>
        <w:tc>
          <w:tcPr>
            <w:tcW w:w="2764" w:type="dxa"/>
            <w:gridSpan w:val="2"/>
            <w:shd w:val="clear" w:color="auto" w:fill="F3F3F3"/>
            <w:tcMar>
              <w:top w:w="100" w:type="dxa"/>
              <w:left w:w="100" w:type="dxa"/>
              <w:bottom w:w="100" w:type="dxa"/>
              <w:right w:w="100" w:type="dxa"/>
            </w:tcMar>
          </w:tcPr>
          <w:p w:rsidR="00200B2D" w:rsidRDefault="00CA7EA1" w:rsidP="00CA7EA1">
            <w:pPr>
              <w:widowControl w:val="0"/>
              <w:spacing w:line="240" w:lineRule="auto"/>
              <w:jc w:val="center"/>
              <w:rPr>
                <w:b/>
              </w:rPr>
            </w:pPr>
            <w:r>
              <w:rPr>
                <w:b/>
              </w:rPr>
              <w:t>Friday</w:t>
            </w:r>
          </w:p>
        </w:tc>
      </w:tr>
      <w:tr w:rsidR="00231E69" w:rsidRPr="0094125F" w:rsidTr="00C02600">
        <w:trPr>
          <w:cantSplit/>
          <w:trHeight w:val="1260"/>
        </w:trPr>
        <w:tc>
          <w:tcPr>
            <w:tcW w:w="1052" w:type="dxa"/>
            <w:shd w:val="clear" w:color="auto" w:fill="DBE5F1" w:themeFill="accent1" w:themeFillTint="33"/>
            <w:tcMar>
              <w:top w:w="100" w:type="dxa"/>
              <w:left w:w="100" w:type="dxa"/>
              <w:bottom w:w="100" w:type="dxa"/>
              <w:right w:w="100" w:type="dxa"/>
            </w:tcMar>
            <w:textDirection w:val="btLr"/>
            <w:vAlign w:val="center"/>
          </w:tcPr>
          <w:p w:rsidR="00231E69" w:rsidRPr="0094125F" w:rsidRDefault="00317176" w:rsidP="00F640D7">
            <w:pPr>
              <w:widowControl w:val="0"/>
              <w:spacing w:line="240" w:lineRule="auto"/>
              <w:ind w:left="113" w:right="113"/>
              <w:jc w:val="center"/>
              <w:rPr>
                <w:sz w:val="20"/>
                <w:szCs w:val="20"/>
              </w:rPr>
            </w:pPr>
            <w:r>
              <w:rPr>
                <w:sz w:val="20"/>
                <w:szCs w:val="20"/>
              </w:rPr>
              <w:t>Suggested Labs:</w:t>
            </w:r>
            <w:r w:rsidR="00D33EAC">
              <w:rPr>
                <w:sz w:val="20"/>
                <w:szCs w:val="20"/>
              </w:rPr>
              <w:t xml:space="preserve"> 50% of instructional time</w:t>
            </w:r>
          </w:p>
        </w:tc>
        <w:tc>
          <w:tcPr>
            <w:tcW w:w="2813" w:type="dxa"/>
            <w:shd w:val="clear" w:color="auto" w:fill="D9D9D9" w:themeFill="background1" w:themeFillShade="D9"/>
            <w:tcMar>
              <w:top w:w="100" w:type="dxa"/>
              <w:left w:w="100" w:type="dxa"/>
              <w:bottom w:w="100" w:type="dxa"/>
              <w:right w:w="100" w:type="dxa"/>
            </w:tcMar>
          </w:tcPr>
          <w:p w:rsidR="00231E69" w:rsidRPr="0094125F" w:rsidRDefault="00231E69" w:rsidP="00496AF4">
            <w:pPr>
              <w:widowControl w:val="0"/>
              <w:spacing w:line="240" w:lineRule="auto"/>
              <w:ind w:left="360"/>
              <w:contextualSpacing/>
              <w:rPr>
                <w:sz w:val="20"/>
                <w:szCs w:val="20"/>
              </w:rPr>
            </w:pPr>
          </w:p>
        </w:tc>
        <w:tc>
          <w:tcPr>
            <w:tcW w:w="11145" w:type="dxa"/>
            <w:gridSpan w:val="9"/>
            <w:shd w:val="clear" w:color="auto" w:fill="auto"/>
            <w:tcMar>
              <w:top w:w="100" w:type="dxa"/>
              <w:left w:w="100" w:type="dxa"/>
              <w:bottom w:w="100" w:type="dxa"/>
              <w:right w:w="100" w:type="dxa"/>
            </w:tcMar>
          </w:tcPr>
          <w:p w:rsidR="000829AF" w:rsidRDefault="000829AF" w:rsidP="000829AF">
            <w:pPr>
              <w:pStyle w:val="ListParagraph"/>
              <w:numPr>
                <w:ilvl w:val="0"/>
                <w:numId w:val="29"/>
              </w:numPr>
              <w:spacing w:line="240" w:lineRule="auto"/>
            </w:pPr>
            <w:r>
              <w:t>What are conductors and insulators?</w:t>
            </w:r>
          </w:p>
          <w:p w:rsidR="000829AF" w:rsidRDefault="000829AF" w:rsidP="000829AF">
            <w:pPr>
              <w:pStyle w:val="ListParagraph"/>
              <w:numPr>
                <w:ilvl w:val="0"/>
                <w:numId w:val="29"/>
              </w:numPr>
              <w:spacing w:line="240" w:lineRule="auto"/>
            </w:pPr>
            <w:r>
              <w:t>Explore magnetic and non- magnetic</w:t>
            </w:r>
          </w:p>
          <w:p w:rsidR="000829AF" w:rsidRDefault="000829AF" w:rsidP="000829AF">
            <w:pPr>
              <w:pStyle w:val="ListParagraph"/>
              <w:numPr>
                <w:ilvl w:val="0"/>
                <w:numId w:val="29"/>
              </w:numPr>
              <w:spacing w:line="240" w:lineRule="auto"/>
            </w:pPr>
            <w:r>
              <w:t>What is electricity?</w:t>
            </w:r>
          </w:p>
          <w:p w:rsidR="000829AF" w:rsidRDefault="000829AF" w:rsidP="000829AF">
            <w:pPr>
              <w:pStyle w:val="ListParagraph"/>
              <w:numPr>
                <w:ilvl w:val="0"/>
                <w:numId w:val="29"/>
              </w:numPr>
              <w:spacing w:line="240" w:lineRule="auto"/>
            </w:pPr>
            <w:r>
              <w:t>What is thermal energy?</w:t>
            </w:r>
          </w:p>
          <w:p w:rsidR="000829AF" w:rsidRDefault="000829AF" w:rsidP="000829AF">
            <w:pPr>
              <w:pStyle w:val="ListParagraph"/>
              <w:numPr>
                <w:ilvl w:val="0"/>
                <w:numId w:val="29"/>
              </w:numPr>
              <w:spacing w:line="240" w:lineRule="auto"/>
            </w:pPr>
            <w:r>
              <w:t>Which materials make the best insulators?</w:t>
            </w:r>
          </w:p>
          <w:p w:rsidR="000829AF" w:rsidRDefault="000829AF" w:rsidP="000829AF">
            <w:pPr>
              <w:pStyle w:val="ListParagraph"/>
              <w:numPr>
                <w:ilvl w:val="0"/>
                <w:numId w:val="29"/>
              </w:numPr>
              <w:spacing w:line="240" w:lineRule="auto"/>
            </w:pPr>
            <w:r>
              <w:t>Which materials make the best conductors?</w:t>
            </w:r>
          </w:p>
          <w:p w:rsidR="00231E69" w:rsidRPr="0094125F" w:rsidRDefault="00231E69" w:rsidP="00E26230">
            <w:pPr>
              <w:pStyle w:val="NormalWeb"/>
              <w:spacing w:before="0" w:beforeAutospacing="0" w:after="0" w:afterAutospacing="0"/>
              <w:rPr>
                <w:sz w:val="20"/>
                <w:szCs w:val="20"/>
              </w:rPr>
            </w:pPr>
          </w:p>
        </w:tc>
      </w:tr>
      <w:tr w:rsidR="000829AF" w:rsidRPr="0094125F" w:rsidTr="000829AF">
        <w:trPr>
          <w:cantSplit/>
          <w:trHeight w:val="1330"/>
        </w:trPr>
        <w:tc>
          <w:tcPr>
            <w:tcW w:w="1052" w:type="dxa"/>
            <w:shd w:val="clear" w:color="auto" w:fill="CFE2F3"/>
            <w:tcMar>
              <w:top w:w="100" w:type="dxa"/>
              <w:left w:w="100" w:type="dxa"/>
              <w:bottom w:w="100" w:type="dxa"/>
              <w:right w:w="100" w:type="dxa"/>
            </w:tcMar>
            <w:textDirection w:val="btLr"/>
            <w:vAlign w:val="center"/>
          </w:tcPr>
          <w:p w:rsidR="000829AF" w:rsidRPr="0094125F" w:rsidRDefault="000829AF" w:rsidP="00F640D7">
            <w:pPr>
              <w:widowControl w:val="0"/>
              <w:spacing w:line="240" w:lineRule="auto"/>
              <w:ind w:left="113" w:right="113"/>
              <w:jc w:val="center"/>
              <w:rPr>
                <w:sz w:val="20"/>
                <w:szCs w:val="20"/>
              </w:rPr>
            </w:pPr>
            <w:r>
              <w:rPr>
                <w:sz w:val="20"/>
                <w:szCs w:val="20"/>
              </w:rPr>
              <w:t>Readiness Standards</w:t>
            </w:r>
          </w:p>
        </w:tc>
        <w:tc>
          <w:tcPr>
            <w:tcW w:w="2813" w:type="dxa"/>
            <w:shd w:val="clear" w:color="auto" w:fill="D9D9D9" w:themeFill="background1" w:themeFillShade="D9"/>
            <w:tcMar>
              <w:top w:w="100" w:type="dxa"/>
              <w:left w:w="100" w:type="dxa"/>
              <w:bottom w:w="100" w:type="dxa"/>
              <w:right w:w="100" w:type="dxa"/>
            </w:tcMar>
            <w:vAlign w:val="center"/>
          </w:tcPr>
          <w:p w:rsidR="000829AF" w:rsidRPr="00CA7EA1" w:rsidRDefault="000829AF" w:rsidP="00231E69">
            <w:pPr>
              <w:widowControl w:val="0"/>
              <w:spacing w:line="240" w:lineRule="auto"/>
              <w:jc w:val="center"/>
              <w:rPr>
                <w:i/>
                <w:sz w:val="24"/>
                <w:szCs w:val="24"/>
              </w:rPr>
            </w:pPr>
            <w:r w:rsidRPr="00CA7EA1">
              <w:rPr>
                <w:i/>
                <w:sz w:val="24"/>
                <w:szCs w:val="24"/>
              </w:rPr>
              <w:t>First Six Weeks Common Assessment</w:t>
            </w:r>
          </w:p>
        </w:tc>
        <w:tc>
          <w:tcPr>
            <w:tcW w:w="2786" w:type="dxa"/>
            <w:shd w:val="clear" w:color="auto" w:fill="auto"/>
            <w:tcMar>
              <w:top w:w="100" w:type="dxa"/>
              <w:left w:w="100" w:type="dxa"/>
              <w:bottom w:w="100" w:type="dxa"/>
              <w:right w:w="100" w:type="dxa"/>
            </w:tcMar>
          </w:tcPr>
          <w:p w:rsidR="000829AF" w:rsidRPr="00CA7EA1" w:rsidRDefault="000829AF" w:rsidP="00CA7EA1">
            <w:pPr>
              <w:spacing w:line="240" w:lineRule="auto"/>
              <w:ind w:left="-25"/>
              <w:rPr>
                <w:rFonts w:eastAsia="Times New Roman"/>
                <w:color w:val="31849B" w:themeColor="accent5" w:themeShade="BF"/>
                <w:sz w:val="20"/>
                <w:szCs w:val="20"/>
              </w:rPr>
            </w:pPr>
            <w:r w:rsidRPr="008172C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317176">
              <w:rPr>
                <w:rFonts w:eastAsia="Times New Roman"/>
                <w:b/>
                <w:sz w:val="20"/>
                <w:szCs w:val="20"/>
                <w:u w:val="single"/>
              </w:rPr>
              <w:t>solubility  in water, and the ability to conduct or insulate thermal energy or electric energy</w:t>
            </w:r>
          </w:p>
        </w:tc>
        <w:tc>
          <w:tcPr>
            <w:tcW w:w="2786" w:type="dxa"/>
            <w:gridSpan w:val="4"/>
            <w:shd w:val="clear" w:color="auto" w:fill="auto"/>
          </w:tcPr>
          <w:p w:rsidR="000829AF" w:rsidRPr="00CA7EA1" w:rsidRDefault="000829AF" w:rsidP="00CA7EA1">
            <w:pPr>
              <w:spacing w:line="240" w:lineRule="auto"/>
              <w:ind w:left="-25"/>
              <w:rPr>
                <w:rFonts w:eastAsia="Times New Roman"/>
                <w:color w:val="31849B" w:themeColor="accent5" w:themeShade="BF"/>
                <w:sz w:val="20"/>
                <w:szCs w:val="20"/>
              </w:rPr>
            </w:pPr>
            <w:r w:rsidRPr="008172C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317176">
              <w:rPr>
                <w:rFonts w:eastAsia="Times New Roman"/>
                <w:b/>
                <w:sz w:val="20"/>
                <w:szCs w:val="20"/>
                <w:u w:val="single"/>
              </w:rPr>
              <w:t>solubility  in water, and the ability to conduct or insulate thermal energy or electric energy</w:t>
            </w:r>
          </w:p>
        </w:tc>
        <w:tc>
          <w:tcPr>
            <w:tcW w:w="2786" w:type="dxa"/>
            <w:shd w:val="clear" w:color="auto" w:fill="auto"/>
          </w:tcPr>
          <w:p w:rsidR="000829AF" w:rsidRDefault="000829AF" w:rsidP="00337253">
            <w:pPr>
              <w:spacing w:line="240" w:lineRule="auto"/>
              <w:ind w:left="-44"/>
              <w:rPr>
                <w:color w:val="000000" w:themeColor="text1"/>
                <w:sz w:val="20"/>
              </w:rPr>
            </w:pPr>
            <w:r w:rsidRPr="008172C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317176">
              <w:rPr>
                <w:rFonts w:eastAsia="Times New Roman"/>
                <w:b/>
                <w:sz w:val="20"/>
                <w:szCs w:val="20"/>
                <w:u w:val="single"/>
              </w:rPr>
              <w:t>solubility  in water, and the ability to conduct or insulate thermal energy or electric energy</w:t>
            </w:r>
          </w:p>
        </w:tc>
        <w:tc>
          <w:tcPr>
            <w:tcW w:w="2787" w:type="dxa"/>
            <w:gridSpan w:val="3"/>
            <w:shd w:val="clear" w:color="auto" w:fill="auto"/>
          </w:tcPr>
          <w:p w:rsidR="000829AF" w:rsidRPr="00CA7EA1" w:rsidRDefault="000829AF" w:rsidP="00CA7EA1">
            <w:pPr>
              <w:spacing w:line="240" w:lineRule="auto"/>
              <w:ind w:left="-25"/>
              <w:rPr>
                <w:rFonts w:eastAsia="Times New Roman"/>
                <w:color w:val="31849B" w:themeColor="accent5" w:themeShade="BF"/>
                <w:sz w:val="20"/>
                <w:szCs w:val="20"/>
              </w:rPr>
            </w:pPr>
            <w:r w:rsidRPr="008172C8">
              <w:rPr>
                <w:rFonts w:eastAsia="Times New Roman"/>
                <w:b/>
                <w:sz w:val="20"/>
                <w:szCs w:val="20"/>
              </w:rPr>
              <w:t>5.5(A) classify matter based on measurable, testable, and observable physical  properties, including mass, magnetism, physical state (solid, liquid, and gas),  relative density (sinking and floating using water as a reference point), </w:t>
            </w:r>
            <w:r w:rsidRPr="00317176">
              <w:rPr>
                <w:rFonts w:eastAsia="Times New Roman"/>
                <w:b/>
                <w:sz w:val="20"/>
                <w:szCs w:val="20"/>
                <w:u w:val="single"/>
              </w:rPr>
              <w:t>solubility  in water, and the ability to conduct or insulate thermal energy or electric energy</w:t>
            </w:r>
          </w:p>
        </w:tc>
      </w:tr>
      <w:tr w:rsidR="00337253" w:rsidRPr="0094125F" w:rsidTr="00337253">
        <w:trPr>
          <w:cantSplit/>
          <w:trHeight w:val="1222"/>
        </w:trPr>
        <w:tc>
          <w:tcPr>
            <w:tcW w:w="1052" w:type="dxa"/>
            <w:shd w:val="clear" w:color="auto" w:fill="CFE2F3"/>
            <w:tcMar>
              <w:top w:w="100" w:type="dxa"/>
              <w:left w:w="100" w:type="dxa"/>
              <w:bottom w:w="100" w:type="dxa"/>
              <w:right w:w="100" w:type="dxa"/>
            </w:tcMar>
            <w:textDirection w:val="btLr"/>
            <w:vAlign w:val="center"/>
          </w:tcPr>
          <w:p w:rsidR="00337253" w:rsidRPr="0094125F" w:rsidRDefault="00337253" w:rsidP="00F640D7">
            <w:pPr>
              <w:widowControl w:val="0"/>
              <w:spacing w:line="240" w:lineRule="auto"/>
              <w:ind w:left="113" w:right="113"/>
              <w:jc w:val="center"/>
              <w:rPr>
                <w:noProof/>
                <w:sz w:val="20"/>
                <w:szCs w:val="20"/>
                <w:lang w:val="en-US"/>
              </w:rPr>
            </w:pPr>
            <w:r>
              <w:rPr>
                <w:noProof/>
                <w:sz w:val="20"/>
                <w:szCs w:val="20"/>
                <w:lang w:val="en-US"/>
              </w:rPr>
              <w:t>Supporting Standards</w:t>
            </w:r>
          </w:p>
        </w:tc>
        <w:tc>
          <w:tcPr>
            <w:tcW w:w="2813" w:type="dxa"/>
            <w:shd w:val="clear" w:color="auto" w:fill="D9D9D9" w:themeFill="background1" w:themeFillShade="D9"/>
            <w:tcMar>
              <w:top w:w="100" w:type="dxa"/>
              <w:left w:w="100" w:type="dxa"/>
              <w:bottom w:w="100" w:type="dxa"/>
              <w:right w:w="100" w:type="dxa"/>
            </w:tcMar>
          </w:tcPr>
          <w:p w:rsidR="00337253" w:rsidRPr="0094125F" w:rsidRDefault="00337253">
            <w:pPr>
              <w:widowControl w:val="0"/>
              <w:spacing w:line="240" w:lineRule="auto"/>
              <w:rPr>
                <w:sz w:val="20"/>
                <w:szCs w:val="20"/>
              </w:rPr>
            </w:pPr>
          </w:p>
        </w:tc>
        <w:tc>
          <w:tcPr>
            <w:tcW w:w="5565" w:type="dxa"/>
            <w:gridSpan w:val="4"/>
            <w:shd w:val="clear" w:color="auto" w:fill="auto"/>
            <w:tcMar>
              <w:top w:w="100" w:type="dxa"/>
              <w:left w:w="100" w:type="dxa"/>
              <w:bottom w:w="100" w:type="dxa"/>
              <w:right w:w="100" w:type="dxa"/>
            </w:tcMar>
          </w:tcPr>
          <w:p w:rsidR="00337253" w:rsidRPr="0094125F" w:rsidRDefault="000829AF" w:rsidP="00E26230">
            <w:pPr>
              <w:spacing w:line="240" w:lineRule="auto"/>
              <w:ind w:left="-29"/>
              <w:rPr>
                <w:sz w:val="20"/>
                <w:szCs w:val="20"/>
              </w:rPr>
            </w:pPr>
            <w:r w:rsidRPr="00872649">
              <w:rPr>
                <w:color w:val="0070C0"/>
              </w:rPr>
              <w:t>5.5(B)  demonstrate that some mixtures maintain physical properties of their ingredients such as  iron filings and sand or sand and water</w:t>
            </w:r>
          </w:p>
        </w:tc>
        <w:tc>
          <w:tcPr>
            <w:tcW w:w="5580" w:type="dxa"/>
            <w:gridSpan w:val="5"/>
            <w:shd w:val="clear" w:color="auto" w:fill="auto"/>
            <w:tcMar>
              <w:top w:w="100" w:type="dxa"/>
              <w:left w:w="100" w:type="dxa"/>
              <w:bottom w:w="100" w:type="dxa"/>
              <w:right w:w="100" w:type="dxa"/>
            </w:tcMar>
          </w:tcPr>
          <w:p w:rsidR="00337253" w:rsidRPr="0094125F" w:rsidRDefault="000829AF" w:rsidP="00E26230">
            <w:pPr>
              <w:spacing w:line="240" w:lineRule="auto"/>
              <w:ind w:left="-44"/>
              <w:rPr>
                <w:sz w:val="20"/>
                <w:szCs w:val="20"/>
              </w:rPr>
            </w:pPr>
            <w:r w:rsidRPr="00872649">
              <w:rPr>
                <w:color w:val="0070C0"/>
              </w:rPr>
              <w:t>5.5(C)  identify changes that can occur in the physical properties of the ingredients of solutions  such as dissolving salt in water or adding lemon juice to water</w:t>
            </w:r>
          </w:p>
        </w:tc>
      </w:tr>
      <w:tr w:rsidR="00006AFA" w:rsidRPr="0094125F" w:rsidTr="00D33EAC">
        <w:trPr>
          <w:cantSplit/>
          <w:trHeight w:val="1460"/>
        </w:trPr>
        <w:tc>
          <w:tcPr>
            <w:tcW w:w="1052" w:type="dxa"/>
            <w:shd w:val="clear" w:color="auto" w:fill="CFE2F3"/>
            <w:tcMar>
              <w:top w:w="100" w:type="dxa"/>
              <w:left w:w="100" w:type="dxa"/>
              <w:bottom w:w="100" w:type="dxa"/>
              <w:right w:w="100" w:type="dxa"/>
            </w:tcMar>
            <w:textDirection w:val="btLr"/>
            <w:vAlign w:val="center"/>
          </w:tcPr>
          <w:p w:rsidR="00006AFA" w:rsidRPr="0094125F" w:rsidRDefault="00006AFA" w:rsidP="00006AFA">
            <w:pPr>
              <w:widowControl w:val="0"/>
              <w:spacing w:line="240" w:lineRule="auto"/>
              <w:ind w:left="113" w:right="113"/>
              <w:jc w:val="center"/>
              <w:rPr>
                <w:noProof/>
                <w:sz w:val="20"/>
                <w:szCs w:val="20"/>
                <w:lang w:val="en-US"/>
              </w:rPr>
            </w:pPr>
            <w:r>
              <w:rPr>
                <w:noProof/>
                <w:sz w:val="20"/>
                <w:szCs w:val="20"/>
                <w:lang w:val="en-US"/>
              </w:rPr>
              <w:lastRenderedPageBreak/>
              <w:t>Process Standards</w:t>
            </w:r>
          </w:p>
        </w:tc>
        <w:tc>
          <w:tcPr>
            <w:tcW w:w="7118" w:type="dxa"/>
            <w:gridSpan w:val="4"/>
            <w:shd w:val="clear" w:color="auto" w:fill="auto"/>
            <w:tcMar>
              <w:top w:w="100" w:type="dxa"/>
              <w:left w:w="100" w:type="dxa"/>
              <w:bottom w:w="100" w:type="dxa"/>
              <w:right w:w="100" w:type="dxa"/>
            </w:tcMar>
          </w:tcPr>
          <w:p w:rsidR="00D33EAC" w:rsidRDefault="00006AFA" w:rsidP="00006AFA">
            <w:pPr>
              <w:widowControl w:val="0"/>
              <w:spacing w:line="240" w:lineRule="auto"/>
              <w:rPr>
                <w:color w:val="C00000"/>
                <w:sz w:val="18"/>
                <w:szCs w:val="18"/>
              </w:rPr>
            </w:pPr>
            <w:r w:rsidRPr="00006AFA">
              <w:rPr>
                <w:color w:val="C00000"/>
                <w:sz w:val="18"/>
                <w:szCs w:val="18"/>
              </w:rPr>
              <w:t>5.1(A)  demonstrate safe practices and the use of safety equipment as outlined in Texas Education  Agency</w:t>
            </w:r>
            <w:r w:rsidRPr="00006AFA">
              <w:rPr>
                <w:rFonts w:ascii="Cambria Math" w:hAnsi="Cambria Math" w:cs="Cambria Math"/>
                <w:color w:val="C00000"/>
                <w:sz w:val="18"/>
                <w:szCs w:val="18"/>
              </w:rPr>
              <w:t>‐</w:t>
            </w:r>
            <w:r w:rsidRPr="00006AFA">
              <w:rPr>
                <w:color w:val="C00000"/>
                <w:sz w:val="18"/>
                <w:szCs w:val="18"/>
              </w:rPr>
              <w:t xml:space="preserve">approved safety standards during classroom and outdoor investigations using  safety equipment, including safety goggles or chemical splash goggles, as appropriate, and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gloves, as appropriate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5.1(B)  make informed choices in the conservation, disposal, and recycling of materials  </w:t>
            </w:r>
          </w:p>
          <w:p w:rsidR="00D33EAC" w:rsidRDefault="00006AFA" w:rsidP="00006AFA">
            <w:pPr>
              <w:widowControl w:val="0"/>
              <w:spacing w:line="240" w:lineRule="auto"/>
              <w:rPr>
                <w:color w:val="C00000"/>
                <w:sz w:val="18"/>
                <w:szCs w:val="18"/>
              </w:rPr>
            </w:pPr>
            <w:r w:rsidRPr="00006AFA">
              <w:rPr>
                <w:color w:val="C00000"/>
                <w:sz w:val="18"/>
                <w:szCs w:val="18"/>
              </w:rPr>
              <w:t>5.2(A)  describe, plan, and implement simple experimental investigations testing one </w:t>
            </w:r>
          </w:p>
          <w:p w:rsidR="00006AFA" w:rsidRPr="00006AFA" w:rsidRDefault="00006AFA" w:rsidP="00006AFA">
            <w:pPr>
              <w:widowControl w:val="0"/>
              <w:spacing w:line="240" w:lineRule="auto"/>
              <w:rPr>
                <w:color w:val="C00000"/>
                <w:sz w:val="18"/>
                <w:szCs w:val="18"/>
              </w:rPr>
            </w:pPr>
            <w:r w:rsidRPr="00006AFA">
              <w:rPr>
                <w:color w:val="C00000"/>
                <w:sz w:val="18"/>
                <w:szCs w:val="18"/>
              </w:rPr>
              <w:t>variable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 5.2(B)  ask well defined questions, formulate testable hypotheses, and select and use appropriate  equipment and technology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5.2(E)  demonstrate that repeated investigations may increase the reliability of results  </w:t>
            </w:r>
          </w:p>
          <w:p w:rsidR="00006AFA" w:rsidRPr="00006AFA" w:rsidRDefault="00006AFA" w:rsidP="00006AFA">
            <w:pPr>
              <w:widowControl w:val="0"/>
              <w:spacing w:line="240" w:lineRule="auto"/>
              <w:rPr>
                <w:color w:val="C00000"/>
                <w:sz w:val="18"/>
                <w:szCs w:val="18"/>
              </w:rPr>
            </w:pPr>
            <w:r w:rsidRPr="00006AFA">
              <w:rPr>
                <w:color w:val="C00000"/>
                <w:sz w:val="18"/>
                <w:szCs w:val="18"/>
              </w:rPr>
              <w:t>5.4(A)  collect, record, and analyze information using tools, including calculators, microscopes,  cameras, computers, hand lenses, metric rulers, Celsius thermometers, prisms, mirrors,  balances, spring scales, graduated cylinders, beakers, hot plates, meter sticks, magnets,  collecting nets, and notebooks; timing devices; and materials to support observations of  habitats or organisms such as terrariums and aquariums</w:t>
            </w:r>
          </w:p>
        </w:tc>
        <w:tc>
          <w:tcPr>
            <w:tcW w:w="6840" w:type="dxa"/>
            <w:gridSpan w:val="6"/>
            <w:shd w:val="clear" w:color="auto" w:fill="auto"/>
          </w:tcPr>
          <w:p w:rsidR="00006AFA" w:rsidRPr="00006AFA" w:rsidRDefault="00006AFA" w:rsidP="00006AFA">
            <w:pPr>
              <w:widowControl w:val="0"/>
              <w:spacing w:line="240" w:lineRule="auto"/>
              <w:rPr>
                <w:color w:val="C00000"/>
                <w:sz w:val="18"/>
                <w:szCs w:val="18"/>
              </w:rPr>
            </w:pPr>
            <w:r w:rsidRPr="00006AFA">
              <w:rPr>
                <w:color w:val="C00000"/>
                <w:sz w:val="18"/>
                <w:szCs w:val="18"/>
              </w:rPr>
              <w:t>5.2(C)  collect and record information using detailed observations and accurate measuring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 5.2(D)  analyze and interpret information to construct reasonable explanations from direct  (observable) evidence and indirect (inferred) evidence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5.2(F)  communicate valid conclusions in both written and verbal forms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5.2(G)  construct appropriate simple graphs, tables, maps, and charts using technology, including  computers, to organize, examine, and evaluate information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5.3(A)  analyze, evaluate, and critique scientific explanations by using evidence, logical reasoning,  and experimental and observational testing  </w:t>
            </w:r>
          </w:p>
          <w:p w:rsidR="00006AFA" w:rsidRPr="00006AFA" w:rsidRDefault="00006AFA" w:rsidP="00006AFA">
            <w:pPr>
              <w:widowControl w:val="0"/>
              <w:spacing w:line="240" w:lineRule="auto"/>
              <w:rPr>
                <w:color w:val="C00000"/>
                <w:sz w:val="18"/>
                <w:szCs w:val="18"/>
              </w:rPr>
            </w:pPr>
            <w:r w:rsidRPr="00006AFA">
              <w:rPr>
                <w:color w:val="C00000"/>
                <w:sz w:val="18"/>
                <w:szCs w:val="18"/>
              </w:rPr>
              <w:t xml:space="preserve">5.3(B)  draw or develop a model that represents how something that cannot be seen such as the  Sun, Earth, and Moon system and formation of sedimentary rock works or looks  </w:t>
            </w:r>
          </w:p>
          <w:p w:rsidR="00D33EAC" w:rsidRDefault="00006AFA" w:rsidP="00006AFA">
            <w:pPr>
              <w:widowControl w:val="0"/>
              <w:spacing w:line="240" w:lineRule="auto"/>
              <w:rPr>
                <w:color w:val="C00000"/>
                <w:sz w:val="18"/>
                <w:szCs w:val="18"/>
              </w:rPr>
            </w:pPr>
            <w:r w:rsidRPr="00006AFA">
              <w:rPr>
                <w:color w:val="C00000"/>
                <w:sz w:val="18"/>
                <w:szCs w:val="18"/>
              </w:rPr>
              <w:t>5.3(C)  connect grade</w:t>
            </w:r>
            <w:r w:rsidRPr="00006AFA">
              <w:rPr>
                <w:rFonts w:ascii="Cambria Math" w:hAnsi="Cambria Math" w:cs="Cambria Math"/>
                <w:color w:val="C00000"/>
                <w:sz w:val="18"/>
                <w:szCs w:val="18"/>
              </w:rPr>
              <w:t>‐</w:t>
            </w:r>
            <w:r w:rsidRPr="00006AFA">
              <w:rPr>
                <w:color w:val="C00000"/>
                <w:sz w:val="18"/>
                <w:szCs w:val="18"/>
              </w:rPr>
              <w:t>level appropriate science concepts with the history of science, science  careers, </w:t>
            </w:r>
          </w:p>
          <w:p w:rsidR="00006AFA" w:rsidRPr="00006AFA" w:rsidRDefault="00006AFA" w:rsidP="00006AFA">
            <w:pPr>
              <w:widowControl w:val="0"/>
              <w:spacing w:line="240" w:lineRule="auto"/>
              <w:rPr>
                <w:color w:val="C00000"/>
                <w:sz w:val="18"/>
                <w:szCs w:val="18"/>
              </w:rPr>
            </w:pPr>
            <w:r w:rsidRPr="00006AFA">
              <w:rPr>
                <w:color w:val="C00000"/>
                <w:sz w:val="18"/>
                <w:szCs w:val="18"/>
              </w:rPr>
              <w:t>and contributions of scientists </w:t>
            </w:r>
          </w:p>
        </w:tc>
      </w:tr>
      <w:tr w:rsidR="00235B9F" w:rsidRPr="0094125F" w:rsidTr="00687735">
        <w:trPr>
          <w:cantSplit/>
          <w:trHeight w:val="1460"/>
        </w:trPr>
        <w:tc>
          <w:tcPr>
            <w:tcW w:w="1050" w:type="dxa"/>
            <w:shd w:val="clear" w:color="auto" w:fill="CFE2F3"/>
            <w:tcMar>
              <w:top w:w="100" w:type="dxa"/>
              <w:left w:w="100" w:type="dxa"/>
              <w:bottom w:w="100" w:type="dxa"/>
              <w:right w:w="100" w:type="dxa"/>
            </w:tcMar>
            <w:textDirection w:val="btLr"/>
            <w:vAlign w:val="center"/>
          </w:tcPr>
          <w:p w:rsidR="00235B9F" w:rsidRPr="0094125F" w:rsidRDefault="00F640D7" w:rsidP="00F640D7">
            <w:pPr>
              <w:widowControl w:val="0"/>
              <w:spacing w:line="240" w:lineRule="auto"/>
              <w:ind w:left="113" w:right="113"/>
              <w:jc w:val="center"/>
              <w:rPr>
                <w:noProof/>
                <w:sz w:val="20"/>
                <w:szCs w:val="20"/>
                <w:lang w:val="en-US"/>
              </w:rPr>
            </w:pPr>
            <w:r>
              <w:rPr>
                <w:noProof/>
                <w:sz w:val="20"/>
                <w:szCs w:val="20"/>
                <w:lang w:val="en-US"/>
              </w:rPr>
              <w:t>Learning Objective</w:t>
            </w:r>
          </w:p>
        </w:tc>
        <w:tc>
          <w:tcPr>
            <w:tcW w:w="2813" w:type="dxa"/>
            <w:shd w:val="clear" w:color="auto" w:fill="D9D9D9" w:themeFill="background1" w:themeFillShade="D9"/>
            <w:tcMar>
              <w:top w:w="100" w:type="dxa"/>
              <w:left w:w="100" w:type="dxa"/>
              <w:bottom w:w="100" w:type="dxa"/>
              <w:right w:w="100" w:type="dxa"/>
            </w:tcMar>
          </w:tcPr>
          <w:p w:rsidR="00235B9F" w:rsidRPr="0094125F" w:rsidRDefault="00235B9F" w:rsidP="00607FF5">
            <w:pPr>
              <w:widowControl w:val="0"/>
              <w:spacing w:line="240" w:lineRule="auto"/>
              <w:rPr>
                <w:color w:val="FF0000"/>
                <w:sz w:val="20"/>
                <w:szCs w:val="20"/>
              </w:rPr>
            </w:pPr>
          </w:p>
        </w:tc>
        <w:tc>
          <w:tcPr>
            <w:tcW w:w="2813" w:type="dxa"/>
            <w:gridSpan w:val="2"/>
            <w:shd w:val="clear" w:color="auto" w:fill="auto"/>
          </w:tcPr>
          <w:p w:rsidR="00235B9F" w:rsidRPr="0094125F" w:rsidRDefault="00235B9F" w:rsidP="00607FF5">
            <w:pPr>
              <w:widowControl w:val="0"/>
              <w:spacing w:line="240" w:lineRule="auto"/>
              <w:rPr>
                <w:color w:val="FF0000"/>
                <w:sz w:val="20"/>
                <w:szCs w:val="20"/>
              </w:rPr>
            </w:pPr>
          </w:p>
        </w:tc>
        <w:tc>
          <w:tcPr>
            <w:tcW w:w="2752" w:type="dxa"/>
            <w:gridSpan w:val="2"/>
            <w:shd w:val="clear" w:color="auto" w:fill="auto"/>
          </w:tcPr>
          <w:p w:rsidR="00235B9F" w:rsidRPr="0094125F" w:rsidRDefault="00235B9F" w:rsidP="00607FF5">
            <w:pPr>
              <w:widowControl w:val="0"/>
              <w:spacing w:line="240" w:lineRule="auto"/>
              <w:rPr>
                <w:color w:val="FF0000"/>
                <w:sz w:val="20"/>
                <w:szCs w:val="20"/>
              </w:rPr>
            </w:pPr>
          </w:p>
        </w:tc>
        <w:tc>
          <w:tcPr>
            <w:tcW w:w="2879" w:type="dxa"/>
            <w:gridSpan w:val="4"/>
            <w:shd w:val="clear" w:color="auto" w:fill="auto"/>
          </w:tcPr>
          <w:p w:rsidR="00235B9F" w:rsidRPr="0094125F" w:rsidRDefault="00235B9F" w:rsidP="00607FF5">
            <w:pPr>
              <w:widowControl w:val="0"/>
              <w:spacing w:line="240" w:lineRule="auto"/>
              <w:rPr>
                <w:color w:val="FF0000"/>
                <w:sz w:val="20"/>
                <w:szCs w:val="20"/>
              </w:rPr>
            </w:pPr>
          </w:p>
        </w:tc>
        <w:tc>
          <w:tcPr>
            <w:tcW w:w="2703" w:type="dxa"/>
            <w:shd w:val="clear" w:color="auto" w:fill="auto"/>
          </w:tcPr>
          <w:p w:rsidR="00235B9F" w:rsidRPr="0094125F" w:rsidRDefault="00235B9F" w:rsidP="00607FF5">
            <w:pPr>
              <w:widowControl w:val="0"/>
              <w:spacing w:line="240" w:lineRule="auto"/>
              <w:rPr>
                <w:color w:val="FF0000"/>
                <w:sz w:val="20"/>
                <w:szCs w:val="20"/>
              </w:rPr>
            </w:pPr>
          </w:p>
        </w:tc>
      </w:tr>
      <w:tr w:rsidR="00235B9F" w:rsidRPr="0094125F" w:rsidTr="00687735">
        <w:trPr>
          <w:cantSplit/>
          <w:trHeight w:val="1460"/>
        </w:trPr>
        <w:tc>
          <w:tcPr>
            <w:tcW w:w="1050" w:type="dxa"/>
            <w:shd w:val="clear" w:color="auto" w:fill="CFE2F3"/>
            <w:tcMar>
              <w:top w:w="100" w:type="dxa"/>
              <w:left w:w="100" w:type="dxa"/>
              <w:bottom w:w="100" w:type="dxa"/>
              <w:right w:w="100" w:type="dxa"/>
            </w:tcMar>
            <w:textDirection w:val="btLr"/>
            <w:vAlign w:val="center"/>
          </w:tcPr>
          <w:p w:rsidR="00235B9F" w:rsidRPr="0094125F" w:rsidRDefault="00197D29" w:rsidP="00F640D7">
            <w:pPr>
              <w:widowControl w:val="0"/>
              <w:spacing w:line="240" w:lineRule="auto"/>
              <w:ind w:left="113" w:right="113"/>
              <w:jc w:val="center"/>
              <w:rPr>
                <w:noProof/>
                <w:sz w:val="20"/>
                <w:szCs w:val="20"/>
                <w:lang w:val="en-US"/>
              </w:rPr>
            </w:pPr>
            <w:r>
              <w:rPr>
                <w:noProof/>
                <w:sz w:val="20"/>
                <w:szCs w:val="20"/>
                <w:lang w:val="en-US"/>
              </w:rPr>
              <w:t>Demostration of Learning</w:t>
            </w:r>
          </w:p>
        </w:tc>
        <w:tc>
          <w:tcPr>
            <w:tcW w:w="2813" w:type="dxa"/>
            <w:shd w:val="clear" w:color="auto" w:fill="D9D9D9" w:themeFill="background1" w:themeFillShade="D9"/>
            <w:tcMar>
              <w:top w:w="100" w:type="dxa"/>
              <w:left w:w="100" w:type="dxa"/>
              <w:bottom w:w="100" w:type="dxa"/>
              <w:right w:w="100" w:type="dxa"/>
            </w:tcMar>
          </w:tcPr>
          <w:p w:rsidR="00235B9F" w:rsidRPr="0094125F" w:rsidRDefault="00235B9F" w:rsidP="00607FF5">
            <w:pPr>
              <w:widowControl w:val="0"/>
              <w:spacing w:line="240" w:lineRule="auto"/>
              <w:rPr>
                <w:color w:val="FF0000"/>
                <w:sz w:val="20"/>
                <w:szCs w:val="20"/>
              </w:rPr>
            </w:pPr>
          </w:p>
        </w:tc>
        <w:tc>
          <w:tcPr>
            <w:tcW w:w="2813" w:type="dxa"/>
            <w:gridSpan w:val="2"/>
            <w:shd w:val="clear" w:color="auto" w:fill="auto"/>
          </w:tcPr>
          <w:p w:rsidR="00235B9F" w:rsidRPr="0094125F" w:rsidRDefault="00235B9F" w:rsidP="00607FF5">
            <w:pPr>
              <w:widowControl w:val="0"/>
              <w:spacing w:line="240" w:lineRule="auto"/>
              <w:rPr>
                <w:color w:val="FF0000"/>
                <w:sz w:val="20"/>
                <w:szCs w:val="20"/>
              </w:rPr>
            </w:pPr>
          </w:p>
        </w:tc>
        <w:tc>
          <w:tcPr>
            <w:tcW w:w="2752" w:type="dxa"/>
            <w:gridSpan w:val="2"/>
            <w:shd w:val="clear" w:color="auto" w:fill="auto"/>
          </w:tcPr>
          <w:p w:rsidR="00235B9F" w:rsidRPr="0094125F" w:rsidRDefault="00235B9F" w:rsidP="00607FF5">
            <w:pPr>
              <w:widowControl w:val="0"/>
              <w:spacing w:line="240" w:lineRule="auto"/>
              <w:rPr>
                <w:color w:val="FF0000"/>
                <w:sz w:val="20"/>
                <w:szCs w:val="20"/>
              </w:rPr>
            </w:pPr>
          </w:p>
        </w:tc>
        <w:tc>
          <w:tcPr>
            <w:tcW w:w="2879" w:type="dxa"/>
            <w:gridSpan w:val="4"/>
            <w:shd w:val="clear" w:color="auto" w:fill="auto"/>
          </w:tcPr>
          <w:p w:rsidR="00235B9F" w:rsidRPr="0094125F" w:rsidRDefault="00235B9F" w:rsidP="00607FF5">
            <w:pPr>
              <w:widowControl w:val="0"/>
              <w:spacing w:line="240" w:lineRule="auto"/>
              <w:rPr>
                <w:color w:val="FF0000"/>
                <w:sz w:val="20"/>
                <w:szCs w:val="20"/>
              </w:rPr>
            </w:pPr>
          </w:p>
        </w:tc>
        <w:tc>
          <w:tcPr>
            <w:tcW w:w="2703" w:type="dxa"/>
            <w:shd w:val="clear" w:color="auto" w:fill="auto"/>
          </w:tcPr>
          <w:p w:rsidR="00235B9F" w:rsidRPr="0094125F" w:rsidRDefault="00235B9F" w:rsidP="00607FF5">
            <w:pPr>
              <w:widowControl w:val="0"/>
              <w:spacing w:line="240" w:lineRule="auto"/>
              <w:rPr>
                <w:color w:val="FF0000"/>
                <w:sz w:val="20"/>
                <w:szCs w:val="20"/>
              </w:rPr>
            </w:pPr>
          </w:p>
        </w:tc>
      </w:tr>
      <w:tr w:rsidR="00687735" w:rsidRPr="0094125F" w:rsidTr="00687735">
        <w:trPr>
          <w:cantSplit/>
          <w:trHeight w:val="1440"/>
        </w:trPr>
        <w:tc>
          <w:tcPr>
            <w:tcW w:w="1050" w:type="dxa"/>
            <w:shd w:val="clear" w:color="auto" w:fill="CFE2F3"/>
            <w:tcMar>
              <w:top w:w="100" w:type="dxa"/>
              <w:left w:w="100" w:type="dxa"/>
              <w:bottom w:w="100" w:type="dxa"/>
              <w:right w:w="100" w:type="dxa"/>
            </w:tcMar>
            <w:textDirection w:val="btLr"/>
            <w:vAlign w:val="center"/>
          </w:tcPr>
          <w:p w:rsidR="00687735" w:rsidRPr="0094125F" w:rsidRDefault="00687735" w:rsidP="00F640D7">
            <w:pPr>
              <w:widowControl w:val="0"/>
              <w:spacing w:line="240" w:lineRule="auto"/>
              <w:ind w:left="113" w:right="113"/>
              <w:jc w:val="center"/>
              <w:rPr>
                <w:sz w:val="20"/>
                <w:szCs w:val="20"/>
              </w:rPr>
            </w:pPr>
            <w:r>
              <w:rPr>
                <w:sz w:val="20"/>
                <w:szCs w:val="20"/>
              </w:rPr>
              <w:lastRenderedPageBreak/>
              <w:t>Guiding Questions</w:t>
            </w:r>
          </w:p>
        </w:tc>
        <w:tc>
          <w:tcPr>
            <w:tcW w:w="2813" w:type="dxa"/>
            <w:shd w:val="clear" w:color="auto" w:fill="D9D9D9" w:themeFill="background1" w:themeFillShade="D9"/>
            <w:tcMar>
              <w:top w:w="100" w:type="dxa"/>
              <w:left w:w="100" w:type="dxa"/>
              <w:bottom w:w="100" w:type="dxa"/>
              <w:right w:w="100" w:type="dxa"/>
            </w:tcMar>
          </w:tcPr>
          <w:p w:rsidR="00687735" w:rsidRPr="0094125F" w:rsidRDefault="00687735">
            <w:pPr>
              <w:widowControl w:val="0"/>
              <w:spacing w:line="240" w:lineRule="auto"/>
              <w:rPr>
                <w:sz w:val="20"/>
                <w:szCs w:val="20"/>
              </w:rPr>
            </w:pPr>
          </w:p>
        </w:tc>
        <w:tc>
          <w:tcPr>
            <w:tcW w:w="5571" w:type="dxa"/>
            <w:gridSpan w:val="5"/>
            <w:shd w:val="clear" w:color="auto" w:fill="auto"/>
            <w:tcMar>
              <w:top w:w="100" w:type="dxa"/>
              <w:left w:w="100" w:type="dxa"/>
              <w:bottom w:w="100" w:type="dxa"/>
              <w:right w:w="100" w:type="dxa"/>
            </w:tcMar>
          </w:tcPr>
          <w:p w:rsidR="000829AF" w:rsidRDefault="000829AF" w:rsidP="000829AF">
            <w:pPr>
              <w:pStyle w:val="ListParagraph"/>
              <w:numPr>
                <w:ilvl w:val="0"/>
                <w:numId w:val="30"/>
              </w:numPr>
              <w:spacing w:before="100" w:beforeAutospacing="1" w:after="100" w:afterAutospacing="1" w:line="240" w:lineRule="auto"/>
              <w:rPr>
                <w:sz w:val="20"/>
              </w:rPr>
            </w:pPr>
            <w:r w:rsidRPr="007B2017">
              <w:rPr>
                <w:sz w:val="20"/>
              </w:rPr>
              <w:t>In what ways can physical properties of substances be changed?</w:t>
            </w:r>
          </w:p>
          <w:p w:rsidR="000829AF" w:rsidRPr="001D7F58" w:rsidRDefault="000829AF" w:rsidP="000829AF">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In what ways do physical properties determine how matter is classified?</w:t>
            </w:r>
          </w:p>
          <w:p w:rsidR="000829AF" w:rsidRPr="001D7F58" w:rsidRDefault="000829AF" w:rsidP="000829AF">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In what ways do physical properties determine how matter is used?</w:t>
            </w:r>
          </w:p>
          <w:p w:rsidR="000829AF" w:rsidRPr="001D7F58" w:rsidRDefault="000829AF" w:rsidP="000829AF">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In what ways can changes to physical properties occur?</w:t>
            </w:r>
          </w:p>
          <w:p w:rsidR="000829AF" w:rsidRPr="001D7F58" w:rsidRDefault="000829AF" w:rsidP="000829AF">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In what ways do physical properties determine how matter is changed?</w:t>
            </w:r>
          </w:p>
          <w:p w:rsidR="000829AF" w:rsidRPr="001D7F58" w:rsidRDefault="000829AF" w:rsidP="000829AF">
            <w:pPr>
              <w:numPr>
                <w:ilvl w:val="0"/>
                <w:numId w:val="30"/>
              </w:numPr>
              <w:spacing w:before="100" w:beforeAutospacing="1" w:after="100" w:afterAutospacing="1" w:line="240" w:lineRule="auto"/>
              <w:rPr>
                <w:rFonts w:ascii="Helvetica" w:eastAsia="Times New Roman" w:hAnsi="Helvetica" w:cs="Helvetica"/>
                <w:color w:val="4A4F5A"/>
                <w:sz w:val="20"/>
                <w:szCs w:val="20"/>
                <w:lang w:val="en-US"/>
              </w:rPr>
            </w:pPr>
            <w:r w:rsidRPr="001D7F58">
              <w:rPr>
                <w:rFonts w:ascii="Helvetica" w:eastAsia="Times New Roman" w:hAnsi="Helvetica" w:cs="Helvetica"/>
                <w:color w:val="4A4F5A"/>
                <w:sz w:val="20"/>
                <w:szCs w:val="20"/>
                <w:lang w:val="en-US"/>
              </w:rPr>
              <w:t>Why do physical properties of matter change in some mixtures, but not others?</w:t>
            </w:r>
          </w:p>
          <w:p w:rsidR="00687735" w:rsidRPr="00C9427E" w:rsidRDefault="00687735" w:rsidP="00317176">
            <w:pPr>
              <w:spacing w:before="100" w:beforeAutospacing="1" w:after="100" w:afterAutospacing="1" w:line="240" w:lineRule="auto"/>
              <w:ind w:left="720"/>
              <w:rPr>
                <w:rFonts w:ascii="Helvetica" w:eastAsia="Times New Roman" w:hAnsi="Helvetica" w:cs="Helvetica"/>
                <w:color w:val="4A4F5A"/>
                <w:sz w:val="20"/>
                <w:szCs w:val="20"/>
                <w:lang w:val="en-US"/>
              </w:rPr>
            </w:pPr>
          </w:p>
        </w:tc>
        <w:tc>
          <w:tcPr>
            <w:tcW w:w="5576" w:type="dxa"/>
            <w:gridSpan w:val="4"/>
            <w:shd w:val="clear" w:color="auto" w:fill="auto"/>
          </w:tcPr>
          <w:p w:rsidR="00687735" w:rsidRPr="00950485" w:rsidRDefault="00687735" w:rsidP="00317176">
            <w:pPr>
              <w:spacing w:before="100" w:beforeAutospacing="1" w:after="100" w:afterAutospacing="1" w:line="240" w:lineRule="auto"/>
              <w:ind w:left="720"/>
              <w:rPr>
                <w:sz w:val="20"/>
              </w:rPr>
            </w:pPr>
          </w:p>
        </w:tc>
      </w:tr>
    </w:tbl>
    <w:tbl>
      <w:tblPr>
        <w:tblStyle w:val="af0"/>
        <w:tblW w:w="150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
        <w:gridCol w:w="2799"/>
        <w:gridCol w:w="11160"/>
      </w:tblGrid>
      <w:tr w:rsidR="00A654FA" w:rsidRPr="0094125F" w:rsidTr="00C02600">
        <w:trPr>
          <w:cantSplit/>
          <w:trHeight w:val="653"/>
        </w:trPr>
        <w:tc>
          <w:tcPr>
            <w:tcW w:w="1051" w:type="dxa"/>
            <w:vMerge w:val="restart"/>
            <w:shd w:val="clear" w:color="auto" w:fill="CFE2F3"/>
            <w:textDirection w:val="btLr"/>
            <w:vAlign w:val="center"/>
          </w:tcPr>
          <w:p w:rsidR="00A654FA" w:rsidRDefault="00A654FA" w:rsidP="00F640D7">
            <w:pPr>
              <w:widowControl w:val="0"/>
              <w:spacing w:line="240" w:lineRule="auto"/>
              <w:ind w:left="113" w:right="113"/>
              <w:jc w:val="center"/>
              <w:rPr>
                <w:sz w:val="20"/>
                <w:szCs w:val="20"/>
              </w:rPr>
            </w:pPr>
            <w:r>
              <w:rPr>
                <w:sz w:val="20"/>
                <w:szCs w:val="20"/>
              </w:rPr>
              <w:t>Instructional Supports</w:t>
            </w:r>
          </w:p>
        </w:tc>
        <w:tc>
          <w:tcPr>
            <w:tcW w:w="2799" w:type="dxa"/>
            <w:vMerge w:val="restart"/>
            <w:shd w:val="clear" w:color="auto" w:fill="D9D9D9" w:themeFill="background1" w:themeFillShade="D9"/>
            <w:tcMar>
              <w:top w:w="100" w:type="dxa"/>
              <w:left w:w="100" w:type="dxa"/>
              <w:bottom w:w="100" w:type="dxa"/>
              <w:right w:w="100" w:type="dxa"/>
            </w:tcMar>
          </w:tcPr>
          <w:p w:rsidR="00A654FA" w:rsidRPr="0094125F" w:rsidRDefault="00A654FA">
            <w:pPr>
              <w:widowControl w:val="0"/>
              <w:spacing w:line="240" w:lineRule="auto"/>
              <w:rPr>
                <w:sz w:val="20"/>
                <w:szCs w:val="20"/>
              </w:rPr>
            </w:pPr>
          </w:p>
        </w:tc>
        <w:tc>
          <w:tcPr>
            <w:tcW w:w="11160" w:type="dxa"/>
            <w:shd w:val="clear" w:color="auto" w:fill="auto"/>
            <w:tcMar>
              <w:top w:w="100" w:type="dxa"/>
              <w:left w:w="100" w:type="dxa"/>
              <w:bottom w:w="100" w:type="dxa"/>
              <w:right w:w="100" w:type="dxa"/>
            </w:tcMar>
          </w:tcPr>
          <w:p w:rsidR="000829AF" w:rsidRDefault="000829AF" w:rsidP="000829AF">
            <w:pPr>
              <w:pStyle w:val="ListParagraph"/>
              <w:numPr>
                <w:ilvl w:val="0"/>
                <w:numId w:val="7"/>
              </w:numPr>
              <w:spacing w:after="0" w:line="240" w:lineRule="auto"/>
              <w:ind w:left="152" w:hanging="180"/>
              <w:contextualSpacing w:val="0"/>
              <w:rPr>
                <w:rFonts w:ascii="Arial" w:eastAsia="Arial" w:hAnsi="Arial" w:cs="Arial"/>
                <w:sz w:val="20"/>
              </w:rPr>
            </w:pPr>
            <w:r>
              <w:rPr>
                <w:rFonts w:ascii="Arial" w:eastAsia="Arial" w:hAnsi="Arial" w:cs="Arial"/>
                <w:sz w:val="20"/>
              </w:rPr>
              <w:t xml:space="preserve">Lab activities </w:t>
            </w:r>
          </w:p>
          <w:p w:rsidR="000829AF" w:rsidRDefault="000829AF" w:rsidP="000829AF">
            <w:pPr>
              <w:pStyle w:val="ListParagraph"/>
              <w:numPr>
                <w:ilvl w:val="0"/>
                <w:numId w:val="7"/>
              </w:numPr>
              <w:spacing w:after="0" w:line="240" w:lineRule="auto"/>
              <w:ind w:left="152" w:hanging="180"/>
              <w:contextualSpacing w:val="0"/>
              <w:rPr>
                <w:rFonts w:ascii="Arial" w:eastAsia="Arial" w:hAnsi="Arial" w:cs="Arial"/>
                <w:sz w:val="20"/>
              </w:rPr>
            </w:pPr>
            <w:r>
              <w:rPr>
                <w:rFonts w:ascii="Arial" w:eastAsia="Arial" w:hAnsi="Arial" w:cs="Arial"/>
                <w:sz w:val="20"/>
              </w:rPr>
              <w:t>Interactive notebooks</w:t>
            </w:r>
          </w:p>
          <w:p w:rsidR="000829AF" w:rsidRDefault="000829AF" w:rsidP="000829AF">
            <w:pPr>
              <w:pStyle w:val="ListParagraph"/>
              <w:numPr>
                <w:ilvl w:val="0"/>
                <w:numId w:val="7"/>
              </w:numPr>
              <w:spacing w:after="0" w:line="240" w:lineRule="auto"/>
              <w:ind w:left="152" w:hanging="180"/>
              <w:contextualSpacing w:val="0"/>
              <w:rPr>
                <w:rFonts w:ascii="Arial" w:eastAsia="Arial" w:hAnsi="Arial" w:cs="Arial"/>
                <w:sz w:val="20"/>
              </w:rPr>
            </w:pPr>
            <w:r w:rsidRPr="000412EA">
              <w:rPr>
                <w:rFonts w:ascii="Arial" w:eastAsia="Arial" w:hAnsi="Arial" w:cs="Arial"/>
                <w:sz w:val="20"/>
              </w:rPr>
              <w:t>1</w:t>
            </w:r>
            <w:r w:rsidRPr="000412EA">
              <w:rPr>
                <w:rFonts w:ascii="Arial" w:eastAsia="Arial" w:hAnsi="Arial" w:cs="Arial"/>
                <w:sz w:val="20"/>
                <w:vertAlign w:val="superscript"/>
              </w:rPr>
              <w:t>st</w:t>
            </w:r>
            <w:r w:rsidRPr="000412EA">
              <w:rPr>
                <w:rFonts w:ascii="Arial" w:eastAsia="Arial" w:hAnsi="Arial" w:cs="Arial"/>
                <w:sz w:val="20"/>
              </w:rPr>
              <w:t xml:space="preserve"> Six Weeks CA Exemplars</w:t>
            </w:r>
          </w:p>
          <w:p w:rsidR="000829AF" w:rsidRPr="00AD2085" w:rsidRDefault="000829AF" w:rsidP="000829AF">
            <w:pPr>
              <w:pStyle w:val="ListParagraph"/>
              <w:numPr>
                <w:ilvl w:val="0"/>
                <w:numId w:val="7"/>
              </w:numPr>
              <w:spacing w:after="0" w:line="240" w:lineRule="auto"/>
              <w:ind w:left="152" w:hanging="180"/>
              <w:contextualSpacing w:val="0"/>
              <w:rPr>
                <w:rFonts w:ascii="Arial" w:eastAsia="Arial" w:hAnsi="Arial" w:cs="Arial"/>
                <w:sz w:val="20"/>
              </w:rPr>
            </w:pPr>
            <w:r w:rsidRPr="00950485">
              <w:rPr>
                <w:rFonts w:ascii="Arial" w:eastAsia="Arial" w:hAnsi="Arial" w:cs="Arial"/>
                <w:b/>
                <w:sz w:val="20"/>
              </w:rPr>
              <w:t>Textbook:</w:t>
            </w:r>
            <w:r>
              <w:rPr>
                <w:rFonts w:ascii="Arial" w:eastAsia="Arial" w:hAnsi="Arial" w:cs="Arial"/>
                <w:sz w:val="20"/>
              </w:rPr>
              <w:t xml:space="preserve"> </w:t>
            </w:r>
            <w:r w:rsidR="00B04D90">
              <w:rPr>
                <w:rFonts w:ascii="Arial" w:eastAsia="Arial" w:hAnsi="Arial" w:cs="Arial"/>
                <w:sz w:val="20"/>
              </w:rPr>
              <w:t xml:space="preserve">Fusion Unit 3 </w:t>
            </w:r>
          </w:p>
          <w:p w:rsidR="000829AF" w:rsidRDefault="000829AF" w:rsidP="000829AF">
            <w:pPr>
              <w:pStyle w:val="ListParagraph"/>
              <w:spacing w:after="0" w:line="240" w:lineRule="auto"/>
              <w:ind w:left="152"/>
              <w:contextualSpacing w:val="0"/>
              <w:rPr>
                <w:rFonts w:ascii="Arial" w:eastAsia="Times New Roman" w:hAnsi="Arial" w:cs="Arial"/>
                <w:b/>
                <w:color w:val="auto"/>
                <w:sz w:val="18"/>
                <w:szCs w:val="18"/>
              </w:rPr>
            </w:pPr>
            <w:r>
              <w:rPr>
                <w:rFonts w:ascii="Arial" w:eastAsia="Arial" w:hAnsi="Arial" w:cs="Arial"/>
                <w:b/>
                <w:sz w:val="20"/>
              </w:rPr>
              <w:t>Strategy:</w:t>
            </w:r>
            <w:r>
              <w:rPr>
                <w:rFonts w:ascii="Arial" w:eastAsia="Arial" w:hAnsi="Arial" w:cs="Arial"/>
                <w:sz w:val="20"/>
              </w:rPr>
              <w:t xml:space="preserve"> </w:t>
            </w:r>
            <w:r>
              <w:rPr>
                <w:rFonts w:ascii="Arial" w:eastAsia="Times New Roman" w:hAnsi="Arial" w:cs="Arial"/>
                <w:b/>
                <w:color w:val="auto"/>
                <w:sz w:val="18"/>
                <w:szCs w:val="18"/>
              </w:rPr>
              <w:t>5E model</w:t>
            </w:r>
          </w:p>
          <w:p w:rsidR="00337253" w:rsidRPr="00337253" w:rsidRDefault="000829AF" w:rsidP="000829AF">
            <w:pPr>
              <w:pStyle w:val="ListParagraph"/>
              <w:spacing w:after="0" w:line="240" w:lineRule="auto"/>
              <w:ind w:left="169"/>
              <w:contextualSpacing w:val="0"/>
              <w:rPr>
                <w:rFonts w:ascii="Arial" w:eastAsia="Arial" w:hAnsi="Arial" w:cs="Arial"/>
                <w:sz w:val="20"/>
              </w:rPr>
            </w:pPr>
            <w:r>
              <w:rPr>
                <w:rFonts w:ascii="Arial" w:eastAsia="Arial" w:hAnsi="Arial" w:cs="Arial"/>
                <w:b/>
                <w:sz w:val="20"/>
              </w:rPr>
              <w:t>Anchor charts:</w:t>
            </w:r>
            <w:r>
              <w:rPr>
                <w:rFonts w:ascii="Arial" w:eastAsia="Arial" w:hAnsi="Arial" w:cs="Arial"/>
                <w:sz w:val="20"/>
              </w:rPr>
              <w:t xml:space="preserve"> magnetic and non -magnetic</w:t>
            </w:r>
          </w:p>
        </w:tc>
      </w:tr>
      <w:tr w:rsidR="000829AF" w:rsidRPr="0094125F" w:rsidTr="000829AF">
        <w:trPr>
          <w:cantSplit/>
          <w:trHeight w:val="653"/>
        </w:trPr>
        <w:tc>
          <w:tcPr>
            <w:tcW w:w="1051" w:type="dxa"/>
            <w:vMerge/>
            <w:shd w:val="clear" w:color="auto" w:fill="CFE2F3"/>
            <w:textDirection w:val="btLr"/>
            <w:vAlign w:val="center"/>
          </w:tcPr>
          <w:p w:rsidR="000829AF" w:rsidRDefault="000829AF" w:rsidP="00F640D7">
            <w:pPr>
              <w:widowControl w:val="0"/>
              <w:spacing w:line="240" w:lineRule="auto"/>
              <w:ind w:left="113" w:right="113"/>
              <w:jc w:val="center"/>
              <w:rPr>
                <w:sz w:val="20"/>
                <w:szCs w:val="20"/>
              </w:rPr>
            </w:pPr>
          </w:p>
        </w:tc>
        <w:tc>
          <w:tcPr>
            <w:tcW w:w="2799" w:type="dxa"/>
            <w:vMerge/>
            <w:shd w:val="clear" w:color="auto" w:fill="D9D9D9" w:themeFill="background1" w:themeFillShade="D9"/>
            <w:tcMar>
              <w:top w:w="100" w:type="dxa"/>
              <w:left w:w="100" w:type="dxa"/>
              <w:bottom w:w="100" w:type="dxa"/>
              <w:right w:w="100" w:type="dxa"/>
            </w:tcMar>
          </w:tcPr>
          <w:p w:rsidR="000829AF" w:rsidRPr="0094125F" w:rsidRDefault="000829AF">
            <w:pPr>
              <w:widowControl w:val="0"/>
              <w:spacing w:line="240" w:lineRule="auto"/>
              <w:rPr>
                <w:sz w:val="20"/>
                <w:szCs w:val="20"/>
              </w:rPr>
            </w:pPr>
          </w:p>
        </w:tc>
        <w:tc>
          <w:tcPr>
            <w:tcW w:w="11160" w:type="dxa"/>
            <w:shd w:val="clear" w:color="auto" w:fill="auto"/>
            <w:tcMar>
              <w:top w:w="100" w:type="dxa"/>
              <w:left w:w="100" w:type="dxa"/>
              <w:bottom w:w="100" w:type="dxa"/>
              <w:right w:w="100" w:type="dxa"/>
            </w:tcMar>
          </w:tcPr>
          <w:p w:rsidR="000829AF" w:rsidRPr="00337253" w:rsidRDefault="000829AF" w:rsidP="00317176">
            <w:pPr>
              <w:spacing w:line="240" w:lineRule="auto"/>
              <w:ind w:left="-25"/>
              <w:rPr>
                <w:rFonts w:eastAsia="Times New Roman"/>
                <w:sz w:val="18"/>
                <w:szCs w:val="18"/>
              </w:rPr>
            </w:pPr>
            <w:r w:rsidRPr="00A654FA">
              <w:rPr>
                <w:rFonts w:eastAsia="Times New Roman"/>
                <w:b/>
                <w:sz w:val="20"/>
              </w:rPr>
              <w:t>Anchor Chart</w:t>
            </w:r>
            <w:r>
              <w:rPr>
                <w:rFonts w:eastAsia="Times New Roman"/>
                <w:b/>
                <w:sz w:val="20"/>
              </w:rPr>
              <w:t>: Thermal conductor and insulators</w:t>
            </w:r>
          </w:p>
          <w:p w:rsidR="000829AF" w:rsidRPr="00337253" w:rsidRDefault="000829AF" w:rsidP="00317176">
            <w:pPr>
              <w:spacing w:line="240" w:lineRule="auto"/>
              <w:ind w:left="-25"/>
              <w:rPr>
                <w:rFonts w:eastAsia="Times New Roman"/>
                <w:b/>
                <w:sz w:val="20"/>
              </w:rPr>
            </w:pPr>
          </w:p>
          <w:p w:rsidR="000829AF" w:rsidRPr="00337253" w:rsidRDefault="000829AF" w:rsidP="00337253">
            <w:pPr>
              <w:spacing w:line="240" w:lineRule="auto"/>
              <w:rPr>
                <w:rFonts w:eastAsia="Times New Roman"/>
                <w:b/>
                <w:sz w:val="20"/>
              </w:rPr>
            </w:pPr>
          </w:p>
        </w:tc>
      </w:tr>
    </w:tbl>
    <w:p w:rsidR="009042DE" w:rsidRDefault="009042DE">
      <w:pPr>
        <w:pStyle w:val="Footer"/>
        <w:jc w:val="right"/>
      </w:pPr>
    </w:p>
    <w:p w:rsidR="00CA7EA1" w:rsidRDefault="00CA7EA1"/>
    <w:p w:rsidR="00231E69" w:rsidRDefault="00231E69"/>
    <w:p w:rsidR="00231E69" w:rsidRDefault="00231E69"/>
    <w:tbl>
      <w:tblPr>
        <w:tblStyle w:val="af0"/>
        <w:tblW w:w="150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
        <w:gridCol w:w="2813"/>
        <w:gridCol w:w="11146"/>
      </w:tblGrid>
      <w:tr w:rsidR="00B456C5" w:rsidRPr="0094125F" w:rsidTr="00C02600">
        <w:trPr>
          <w:cantSplit/>
          <w:trHeight w:val="4641"/>
        </w:trPr>
        <w:tc>
          <w:tcPr>
            <w:tcW w:w="1051" w:type="dxa"/>
            <w:shd w:val="clear" w:color="auto" w:fill="CFE2F3"/>
            <w:tcMar>
              <w:top w:w="100" w:type="dxa"/>
              <w:left w:w="100" w:type="dxa"/>
              <w:bottom w:w="100" w:type="dxa"/>
              <w:right w:w="100" w:type="dxa"/>
            </w:tcMar>
            <w:textDirection w:val="btLr"/>
            <w:vAlign w:val="center"/>
          </w:tcPr>
          <w:p w:rsidR="00B456C5" w:rsidRPr="0094125F" w:rsidRDefault="00B456C5" w:rsidP="00B456C5">
            <w:pPr>
              <w:widowControl w:val="0"/>
              <w:spacing w:line="240" w:lineRule="auto"/>
              <w:ind w:left="113" w:right="113"/>
              <w:jc w:val="center"/>
              <w:rPr>
                <w:sz w:val="20"/>
                <w:szCs w:val="20"/>
              </w:rPr>
            </w:pPr>
            <w:r>
              <w:rPr>
                <w:sz w:val="20"/>
                <w:szCs w:val="20"/>
              </w:rPr>
              <w:lastRenderedPageBreak/>
              <w:t xml:space="preserve">STAAR </w:t>
            </w:r>
            <w:r w:rsidR="00E65C0C">
              <w:rPr>
                <w:sz w:val="20"/>
                <w:szCs w:val="20"/>
              </w:rPr>
              <w:t>S</w:t>
            </w:r>
            <w:r>
              <w:rPr>
                <w:sz w:val="20"/>
                <w:szCs w:val="20"/>
              </w:rPr>
              <w:t>tems</w:t>
            </w:r>
          </w:p>
        </w:tc>
        <w:tc>
          <w:tcPr>
            <w:tcW w:w="2813" w:type="dxa"/>
            <w:shd w:val="clear" w:color="auto" w:fill="D9D9D9" w:themeFill="background1" w:themeFillShade="D9"/>
            <w:tcMar>
              <w:top w:w="100" w:type="dxa"/>
              <w:left w:w="100" w:type="dxa"/>
              <w:bottom w:w="100" w:type="dxa"/>
              <w:right w:w="100" w:type="dxa"/>
            </w:tcMar>
          </w:tcPr>
          <w:p w:rsidR="00B456C5" w:rsidRPr="0094125F" w:rsidRDefault="00B456C5" w:rsidP="00B456C5">
            <w:pPr>
              <w:widowControl w:val="0"/>
              <w:spacing w:line="240" w:lineRule="auto"/>
              <w:rPr>
                <w:sz w:val="20"/>
                <w:szCs w:val="20"/>
              </w:rPr>
            </w:pPr>
          </w:p>
        </w:tc>
        <w:tc>
          <w:tcPr>
            <w:tcW w:w="11146" w:type="dxa"/>
            <w:shd w:val="clear" w:color="auto" w:fill="auto"/>
            <w:tcMar>
              <w:top w:w="100" w:type="dxa"/>
              <w:left w:w="100" w:type="dxa"/>
              <w:bottom w:w="100" w:type="dxa"/>
              <w:right w:w="100" w:type="dxa"/>
            </w:tcMar>
          </w:tcPr>
          <w:p w:rsidR="00B456C5" w:rsidRDefault="00B456C5" w:rsidP="00B456C5">
            <w:pPr>
              <w:widowControl w:val="0"/>
              <w:spacing w:line="240" w:lineRule="auto"/>
              <w:rPr>
                <w:sz w:val="20"/>
                <w:szCs w:val="20"/>
              </w:rPr>
            </w:pPr>
          </w:p>
          <w:p w:rsidR="00B456C5" w:rsidRPr="00B456C5" w:rsidRDefault="00B456C5" w:rsidP="00B456C5">
            <w:pPr>
              <w:rPr>
                <w:sz w:val="20"/>
                <w:szCs w:val="20"/>
              </w:rPr>
            </w:pPr>
          </w:p>
          <w:p w:rsidR="00ED1BA7" w:rsidRPr="00ED1BA7" w:rsidRDefault="00ED1BA7" w:rsidP="00ED1BA7">
            <w:pPr>
              <w:numPr>
                <w:ilvl w:val="0"/>
                <w:numId w:val="32"/>
              </w:numPr>
              <w:tabs>
                <w:tab w:val="left" w:pos="620"/>
              </w:tabs>
              <w:spacing w:line="463" w:lineRule="auto"/>
              <w:ind w:left="620" w:right="3560" w:hanging="405"/>
              <w:rPr>
                <w:rFonts w:ascii="Verdana" w:eastAsia="Verdana" w:hAnsi="Verdana" w:cs="Verdana"/>
                <w:b/>
                <w:bCs/>
              </w:rPr>
            </w:pPr>
            <w:r>
              <w:rPr>
                <w:rFonts w:ascii="Verdana" w:eastAsia="Verdana" w:hAnsi="Verdana" w:cs="Verdana"/>
              </w:rPr>
              <w:t xml:space="preserve">Which of these is the best conductor of electricity? </w:t>
            </w:r>
          </w:p>
          <w:p w:rsidR="00ED1BA7" w:rsidRDefault="00ED1BA7" w:rsidP="00ED1BA7">
            <w:pPr>
              <w:tabs>
                <w:tab w:val="left" w:pos="620"/>
              </w:tabs>
              <w:spacing w:line="463" w:lineRule="auto"/>
              <w:ind w:left="620" w:right="3560"/>
              <w:rPr>
                <w:rFonts w:ascii="Verdana" w:eastAsia="Verdana" w:hAnsi="Verdana" w:cs="Verdana"/>
                <w:b/>
                <w:bCs/>
              </w:rPr>
            </w:pPr>
            <w:r>
              <w:rPr>
                <w:rFonts w:ascii="Verdana" w:eastAsia="Verdana" w:hAnsi="Verdana" w:cs="Verdana"/>
                <w:b/>
                <w:bCs/>
              </w:rPr>
              <w:t xml:space="preserve">F </w:t>
            </w:r>
            <w:r>
              <w:rPr>
                <w:rFonts w:ascii="Verdana" w:eastAsia="Verdana" w:hAnsi="Verdana" w:cs="Verdana"/>
              </w:rPr>
              <w:t>Glass rod</w:t>
            </w:r>
          </w:p>
          <w:p w:rsidR="00ED1BA7" w:rsidRDefault="00ED1BA7" w:rsidP="00ED1BA7">
            <w:pPr>
              <w:spacing w:line="1" w:lineRule="exact"/>
              <w:rPr>
                <w:rFonts w:ascii="Verdana" w:eastAsia="Verdana" w:hAnsi="Verdana" w:cs="Verdana"/>
                <w:b/>
                <w:bCs/>
              </w:rPr>
            </w:pPr>
          </w:p>
          <w:p w:rsidR="00ED1BA7" w:rsidRDefault="00ED1BA7" w:rsidP="00ED1BA7">
            <w:pPr>
              <w:spacing w:line="439" w:lineRule="auto"/>
              <w:ind w:left="620" w:right="7260"/>
              <w:jc w:val="both"/>
              <w:rPr>
                <w:rFonts w:ascii="Verdana" w:eastAsia="Verdana" w:hAnsi="Verdana" w:cs="Verdana"/>
                <w:b/>
                <w:bCs/>
              </w:rPr>
            </w:pPr>
            <w:r>
              <w:rPr>
                <w:rFonts w:ascii="Verdana" w:eastAsia="Verdana" w:hAnsi="Verdana" w:cs="Verdana"/>
                <w:b/>
                <w:bCs/>
              </w:rPr>
              <w:t xml:space="preserve">G </w:t>
            </w:r>
            <w:r>
              <w:rPr>
                <w:rFonts w:ascii="Verdana" w:eastAsia="Verdana" w:hAnsi="Verdana" w:cs="Verdana"/>
              </w:rPr>
              <w:t>Cotton string</w:t>
            </w:r>
            <w:r>
              <w:rPr>
                <w:rFonts w:ascii="Verdana" w:eastAsia="Verdana" w:hAnsi="Verdana" w:cs="Verdana"/>
                <w:b/>
                <w:bCs/>
              </w:rPr>
              <w:t xml:space="preserve"> </w:t>
            </w:r>
          </w:p>
          <w:p w:rsidR="00ED1BA7" w:rsidRDefault="00ED1BA7" w:rsidP="00ED1BA7">
            <w:pPr>
              <w:spacing w:line="439" w:lineRule="auto"/>
              <w:ind w:left="620" w:right="7260"/>
              <w:jc w:val="both"/>
              <w:rPr>
                <w:rFonts w:ascii="Verdana" w:eastAsia="Verdana" w:hAnsi="Verdana" w:cs="Verdana"/>
                <w:b/>
                <w:bCs/>
              </w:rPr>
            </w:pPr>
            <w:r>
              <w:rPr>
                <w:rFonts w:ascii="Verdana" w:eastAsia="Verdana" w:hAnsi="Verdana" w:cs="Verdana"/>
                <w:b/>
                <w:bCs/>
              </w:rPr>
              <w:t xml:space="preserve">H </w:t>
            </w:r>
            <w:r>
              <w:rPr>
                <w:rFonts w:ascii="Verdana" w:eastAsia="Verdana" w:hAnsi="Verdana" w:cs="Verdana"/>
              </w:rPr>
              <w:t>Plastic tubing</w:t>
            </w:r>
            <w:r>
              <w:rPr>
                <w:rFonts w:ascii="Verdana" w:eastAsia="Verdana" w:hAnsi="Verdana" w:cs="Verdana"/>
                <w:b/>
                <w:bCs/>
              </w:rPr>
              <w:t xml:space="preserve"> </w:t>
            </w:r>
          </w:p>
          <w:p w:rsidR="00ED1BA7" w:rsidRDefault="00ED1BA7" w:rsidP="00ED1BA7">
            <w:pPr>
              <w:spacing w:line="439" w:lineRule="auto"/>
              <w:ind w:left="620" w:right="7260"/>
              <w:jc w:val="both"/>
              <w:rPr>
                <w:rFonts w:ascii="Verdana" w:eastAsia="Verdana" w:hAnsi="Verdana" w:cs="Verdana"/>
              </w:rPr>
            </w:pPr>
            <w:r>
              <w:rPr>
                <w:rFonts w:ascii="Verdana" w:eastAsia="Verdana" w:hAnsi="Verdana" w:cs="Verdana"/>
                <w:b/>
                <w:bCs/>
              </w:rPr>
              <w:t xml:space="preserve">J </w:t>
            </w:r>
            <w:r>
              <w:rPr>
                <w:rFonts w:ascii="Verdana" w:eastAsia="Verdana" w:hAnsi="Verdana" w:cs="Verdana"/>
              </w:rPr>
              <w:t>Copper penny</w:t>
            </w:r>
          </w:p>
          <w:p w:rsidR="00B04D90" w:rsidRDefault="00B04D90" w:rsidP="00ED1BA7">
            <w:pPr>
              <w:spacing w:line="439" w:lineRule="auto"/>
              <w:ind w:left="620" w:right="7260"/>
              <w:jc w:val="both"/>
              <w:rPr>
                <w:rFonts w:ascii="Verdana" w:eastAsia="Verdana" w:hAnsi="Verdana" w:cs="Verdana"/>
                <w:b/>
                <w:bCs/>
              </w:rPr>
            </w:pPr>
          </w:p>
          <w:p w:rsidR="00B456C5" w:rsidRPr="00B456C5" w:rsidRDefault="00B456C5" w:rsidP="00B456C5">
            <w:pPr>
              <w:rPr>
                <w:sz w:val="20"/>
                <w:szCs w:val="20"/>
              </w:rPr>
            </w:pPr>
          </w:p>
          <w:p w:rsidR="00B456C5" w:rsidRPr="00B456C5" w:rsidRDefault="00B456C5" w:rsidP="00B456C5">
            <w:pPr>
              <w:rPr>
                <w:sz w:val="20"/>
                <w:szCs w:val="20"/>
              </w:rPr>
            </w:pPr>
          </w:p>
          <w:p w:rsidR="00B456C5" w:rsidRPr="00B456C5" w:rsidRDefault="00B456C5" w:rsidP="00B456C5">
            <w:pPr>
              <w:rPr>
                <w:sz w:val="20"/>
                <w:szCs w:val="20"/>
              </w:rPr>
            </w:pPr>
          </w:p>
          <w:p w:rsidR="00C37CEE" w:rsidRPr="00B456C5" w:rsidRDefault="00C37CEE" w:rsidP="00B456C5">
            <w:pPr>
              <w:tabs>
                <w:tab w:val="left" w:pos="6100"/>
              </w:tabs>
              <w:rPr>
                <w:sz w:val="20"/>
                <w:szCs w:val="20"/>
              </w:rPr>
            </w:pPr>
          </w:p>
        </w:tc>
      </w:tr>
    </w:tbl>
    <w:p w:rsidR="00200B2D" w:rsidRDefault="00200B2D" w:rsidP="00C37CEE">
      <w:bookmarkStart w:id="2" w:name="_GoBack"/>
      <w:bookmarkEnd w:id="2"/>
    </w:p>
    <w:sectPr w:rsidR="00200B2D" w:rsidSect="00F20FA6">
      <w:headerReference w:type="default" r:id="rId18"/>
      <w:footerReference w:type="default" r:id="rId19"/>
      <w:pgSz w:w="15840" w:h="12240" w:orient="landscape" w:code="1"/>
      <w:pgMar w:top="773" w:right="360" w:bottom="360" w:left="360" w:header="0" w:footer="28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68" w:rsidRDefault="009A3D68">
      <w:pPr>
        <w:spacing w:line="240" w:lineRule="auto"/>
      </w:pPr>
      <w:r>
        <w:separator/>
      </w:r>
    </w:p>
  </w:endnote>
  <w:endnote w:type="continuationSeparator" w:id="0">
    <w:p w:rsidR="009A3D68" w:rsidRDefault="009A3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F5" w:rsidRDefault="00315CF5" w:rsidP="00C65A00">
    <w:pPr>
      <w:pStyle w:val="Footer"/>
      <w:jc w:val="right"/>
    </w:pPr>
    <w:r>
      <w:t xml:space="preserve">Accelerating Campus Excellence                           2018-2019 Grade 5 Science First Six Weeks Instructional Calendar                               page </w:t>
    </w:r>
    <w:r>
      <w:fldChar w:fldCharType="begin"/>
    </w:r>
    <w:r>
      <w:instrText xml:space="preserve"> PAGE   \* MERGEFORMAT </w:instrText>
    </w:r>
    <w:r>
      <w:fldChar w:fldCharType="separate"/>
    </w:r>
    <w:r w:rsidR="00A62664">
      <w:rPr>
        <w:noProof/>
      </w:rPr>
      <w:t>27</w:t>
    </w:r>
    <w:r>
      <w:rPr>
        <w:noProof/>
      </w:rPr>
      <w:fldChar w:fldCharType="end"/>
    </w:r>
    <w:r>
      <w:t xml:space="preserve"> of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68" w:rsidRDefault="009A3D68">
      <w:pPr>
        <w:spacing w:line="240" w:lineRule="auto"/>
      </w:pPr>
      <w:r>
        <w:separator/>
      </w:r>
    </w:p>
  </w:footnote>
  <w:footnote w:type="continuationSeparator" w:id="0">
    <w:p w:rsidR="009A3D68" w:rsidRDefault="009A3D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F5" w:rsidRDefault="00315CF5"/>
  <w:p w:rsidR="00315CF5" w:rsidRDefault="00315CF5"/>
  <w:p w:rsidR="00315CF5" w:rsidRDefault="00315CF5">
    <w:pPr>
      <w:rPr>
        <w:sz w:val="36"/>
        <w:szCs w:val="36"/>
      </w:rPr>
    </w:pPr>
    <w:r>
      <w:rPr>
        <w:noProof/>
        <w:lang w:val="en-US"/>
      </w:rPr>
      <w:drawing>
        <wp:inline distT="114300" distB="114300" distL="114300" distR="114300">
          <wp:extent cx="2380129" cy="393998"/>
          <wp:effectExtent l="0" t="0" r="1270" b="6350"/>
          <wp:docPr id="9" name="image134.png"/>
          <wp:cNvGraphicFramePr/>
          <a:graphic xmlns:a="http://schemas.openxmlformats.org/drawingml/2006/main">
            <a:graphicData uri="http://schemas.openxmlformats.org/drawingml/2006/picture">
              <pic:pic xmlns:pic="http://schemas.openxmlformats.org/drawingml/2006/picture">
                <pic:nvPicPr>
                  <pic:cNvPr id="0" name="image134.png"/>
                  <pic:cNvPicPr preferRelativeResize="0"/>
                </pic:nvPicPr>
                <pic:blipFill>
                  <a:blip r:embed="rId1"/>
                  <a:srcRect/>
                  <a:stretch>
                    <a:fillRect/>
                  </a:stretch>
                </pic:blipFill>
                <pic:spPr>
                  <a:xfrm>
                    <a:off x="0" y="0"/>
                    <a:ext cx="2441793" cy="404206"/>
                  </a:xfrm>
                  <a:prstGeom prst="rect">
                    <a:avLst/>
                  </a:prstGeom>
                  <a:ln/>
                </pic:spPr>
              </pic:pic>
            </a:graphicData>
          </a:graphic>
        </wp:inline>
      </w:drawing>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CD0"/>
    <w:multiLevelType w:val="hybridMultilevel"/>
    <w:tmpl w:val="F9888166"/>
    <w:lvl w:ilvl="0" w:tplc="9D58DCC6">
      <w:start w:val="2"/>
      <w:numFmt w:val="decimal"/>
      <w:lvlText w:val="%1"/>
      <w:lvlJc w:val="left"/>
      <w:pPr>
        <w:ind w:left="0" w:firstLine="0"/>
      </w:pPr>
    </w:lvl>
    <w:lvl w:ilvl="1" w:tplc="16261AC8">
      <w:numFmt w:val="decimal"/>
      <w:lvlText w:val=""/>
      <w:lvlJc w:val="left"/>
      <w:pPr>
        <w:ind w:left="0" w:firstLine="0"/>
      </w:pPr>
    </w:lvl>
    <w:lvl w:ilvl="2" w:tplc="EE4EAF72">
      <w:numFmt w:val="decimal"/>
      <w:lvlText w:val=""/>
      <w:lvlJc w:val="left"/>
      <w:pPr>
        <w:ind w:left="0" w:firstLine="0"/>
      </w:pPr>
    </w:lvl>
    <w:lvl w:ilvl="3" w:tplc="22DE17E6">
      <w:numFmt w:val="decimal"/>
      <w:lvlText w:val=""/>
      <w:lvlJc w:val="left"/>
      <w:pPr>
        <w:ind w:left="0" w:firstLine="0"/>
      </w:pPr>
    </w:lvl>
    <w:lvl w:ilvl="4" w:tplc="24FC411C">
      <w:numFmt w:val="decimal"/>
      <w:lvlText w:val=""/>
      <w:lvlJc w:val="left"/>
      <w:pPr>
        <w:ind w:left="0" w:firstLine="0"/>
      </w:pPr>
    </w:lvl>
    <w:lvl w:ilvl="5" w:tplc="3E84AFB4">
      <w:numFmt w:val="decimal"/>
      <w:lvlText w:val=""/>
      <w:lvlJc w:val="left"/>
      <w:pPr>
        <w:ind w:left="0" w:firstLine="0"/>
      </w:pPr>
    </w:lvl>
    <w:lvl w:ilvl="6" w:tplc="FD0A0150">
      <w:numFmt w:val="decimal"/>
      <w:lvlText w:val=""/>
      <w:lvlJc w:val="left"/>
      <w:pPr>
        <w:ind w:left="0" w:firstLine="0"/>
      </w:pPr>
    </w:lvl>
    <w:lvl w:ilvl="7" w:tplc="92F40F5A">
      <w:numFmt w:val="decimal"/>
      <w:lvlText w:val=""/>
      <w:lvlJc w:val="left"/>
      <w:pPr>
        <w:ind w:left="0" w:firstLine="0"/>
      </w:pPr>
    </w:lvl>
    <w:lvl w:ilvl="8" w:tplc="745A415A">
      <w:numFmt w:val="decimal"/>
      <w:lvlText w:val=""/>
      <w:lvlJc w:val="left"/>
      <w:pPr>
        <w:ind w:left="0" w:firstLine="0"/>
      </w:pPr>
    </w:lvl>
  </w:abstractNum>
  <w:abstractNum w:abstractNumId="1" w15:restartNumberingAfterBreak="0">
    <w:nsid w:val="0000489C"/>
    <w:multiLevelType w:val="hybridMultilevel"/>
    <w:tmpl w:val="00001916"/>
    <w:lvl w:ilvl="0" w:tplc="00006172">
      <w:start w:val="3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6B72"/>
    <w:multiLevelType w:val="hybridMultilevel"/>
    <w:tmpl w:val="000032E6"/>
    <w:lvl w:ilvl="0" w:tplc="0000401D">
      <w:start w:val="6"/>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701F"/>
    <w:multiLevelType w:val="hybridMultilevel"/>
    <w:tmpl w:val="00005D03"/>
    <w:lvl w:ilvl="0" w:tplc="00007A5A">
      <w:start w:val="9"/>
      <w:numFmt w:val="decimal"/>
      <w:lvlText w:val="%1"/>
      <w:lvlJc w:val="left"/>
      <w:pPr>
        <w:tabs>
          <w:tab w:val="num" w:pos="810"/>
        </w:tabs>
        <w:ind w:left="81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767D"/>
    <w:multiLevelType w:val="hybridMultilevel"/>
    <w:tmpl w:val="00004509"/>
    <w:lvl w:ilvl="0" w:tplc="00001238">
      <w:start w:val="6"/>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67120B"/>
    <w:multiLevelType w:val="hybridMultilevel"/>
    <w:tmpl w:val="E03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216DC0"/>
    <w:multiLevelType w:val="hybridMultilevel"/>
    <w:tmpl w:val="7916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D92F3C"/>
    <w:multiLevelType w:val="hybridMultilevel"/>
    <w:tmpl w:val="97B0D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286AD1"/>
    <w:multiLevelType w:val="multilevel"/>
    <w:tmpl w:val="4056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928F0"/>
    <w:multiLevelType w:val="multilevel"/>
    <w:tmpl w:val="561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052FBF"/>
    <w:multiLevelType w:val="hybridMultilevel"/>
    <w:tmpl w:val="D596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E2676"/>
    <w:multiLevelType w:val="multilevel"/>
    <w:tmpl w:val="5CD8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2E287B"/>
    <w:multiLevelType w:val="hybridMultilevel"/>
    <w:tmpl w:val="7132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B24B1"/>
    <w:multiLevelType w:val="hybridMultilevel"/>
    <w:tmpl w:val="ADEA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B6EA3"/>
    <w:multiLevelType w:val="multilevel"/>
    <w:tmpl w:val="4E18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DF5E6F"/>
    <w:multiLevelType w:val="hybridMultilevel"/>
    <w:tmpl w:val="85F2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25EB3"/>
    <w:multiLevelType w:val="multilevel"/>
    <w:tmpl w:val="8C6E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B73F4"/>
    <w:multiLevelType w:val="hybridMultilevel"/>
    <w:tmpl w:val="6394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3016E"/>
    <w:multiLevelType w:val="hybridMultilevel"/>
    <w:tmpl w:val="1852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C5EC6"/>
    <w:multiLevelType w:val="hybridMultilevel"/>
    <w:tmpl w:val="33D6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666A3"/>
    <w:multiLevelType w:val="hybridMultilevel"/>
    <w:tmpl w:val="66182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C328D"/>
    <w:multiLevelType w:val="multilevel"/>
    <w:tmpl w:val="2598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4B0171"/>
    <w:multiLevelType w:val="hybridMultilevel"/>
    <w:tmpl w:val="F420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71C09"/>
    <w:multiLevelType w:val="hybridMultilevel"/>
    <w:tmpl w:val="2B2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65458"/>
    <w:multiLevelType w:val="hybridMultilevel"/>
    <w:tmpl w:val="A8CC0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CF726A"/>
    <w:multiLevelType w:val="multilevel"/>
    <w:tmpl w:val="5386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65326A"/>
    <w:multiLevelType w:val="multilevel"/>
    <w:tmpl w:val="B502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255725"/>
    <w:multiLevelType w:val="hybridMultilevel"/>
    <w:tmpl w:val="9DBC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C4FDD"/>
    <w:multiLevelType w:val="hybridMultilevel"/>
    <w:tmpl w:val="9982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20CB9"/>
    <w:multiLevelType w:val="hybridMultilevel"/>
    <w:tmpl w:val="91F03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F24AFC"/>
    <w:multiLevelType w:val="multilevel"/>
    <w:tmpl w:val="B4DC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215526"/>
    <w:multiLevelType w:val="multilevel"/>
    <w:tmpl w:val="980A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C579C0"/>
    <w:multiLevelType w:val="hybridMultilevel"/>
    <w:tmpl w:val="029C5D0A"/>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3" w15:restartNumberingAfterBreak="0">
    <w:nsid w:val="7AEE5C28"/>
    <w:multiLevelType w:val="multilevel"/>
    <w:tmpl w:val="440A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BC1EE3"/>
    <w:multiLevelType w:val="multilevel"/>
    <w:tmpl w:val="5F38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5647A6"/>
    <w:multiLevelType w:val="hybridMultilevel"/>
    <w:tmpl w:val="F4A27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6"/>
  </w:num>
  <w:num w:numId="4">
    <w:abstractNumId w:val="8"/>
  </w:num>
  <w:num w:numId="5">
    <w:abstractNumId w:val="30"/>
  </w:num>
  <w:num w:numId="6">
    <w:abstractNumId w:val="5"/>
  </w:num>
  <w:num w:numId="7">
    <w:abstractNumId w:val="20"/>
  </w:num>
  <w:num w:numId="8">
    <w:abstractNumId w:val="32"/>
  </w:num>
  <w:num w:numId="9">
    <w:abstractNumId w:val="27"/>
  </w:num>
  <w:num w:numId="10">
    <w:abstractNumId w:val="18"/>
  </w:num>
  <w:num w:numId="11">
    <w:abstractNumId w:val="19"/>
  </w:num>
  <w:num w:numId="12">
    <w:abstractNumId w:val="34"/>
  </w:num>
  <w:num w:numId="13">
    <w:abstractNumId w:val="26"/>
  </w:num>
  <w:num w:numId="14">
    <w:abstractNumId w:val="22"/>
  </w:num>
  <w:num w:numId="15">
    <w:abstractNumId w:val="12"/>
  </w:num>
  <w:num w:numId="16">
    <w:abstractNumId w:val="28"/>
  </w:num>
  <w:num w:numId="17">
    <w:abstractNumId w:val="6"/>
  </w:num>
  <w:num w:numId="18">
    <w:abstractNumId w:val="3"/>
    <w:lvlOverride w:ilvl="0">
      <w:startOverride w:val="9"/>
    </w:lvlOverride>
    <w:lvlOverride w:ilvl="1"/>
    <w:lvlOverride w:ilvl="2"/>
    <w:lvlOverride w:ilvl="3"/>
    <w:lvlOverride w:ilvl="4"/>
    <w:lvlOverride w:ilvl="5"/>
    <w:lvlOverride w:ilvl="6"/>
    <w:lvlOverride w:ilvl="7"/>
    <w:lvlOverride w:ilvl="8"/>
  </w:num>
  <w:num w:numId="19">
    <w:abstractNumId w:val="4"/>
    <w:lvlOverride w:ilvl="0">
      <w:startOverride w:val="6"/>
    </w:lvlOverride>
    <w:lvlOverride w:ilvl="1"/>
    <w:lvlOverride w:ilvl="2"/>
    <w:lvlOverride w:ilvl="3"/>
    <w:lvlOverride w:ilvl="4"/>
    <w:lvlOverride w:ilvl="5"/>
    <w:lvlOverride w:ilvl="6"/>
    <w:lvlOverride w:ilvl="7"/>
    <w:lvlOverride w:ilvl="8"/>
  </w:num>
  <w:num w:numId="20">
    <w:abstractNumId w:val="1"/>
    <w:lvlOverride w:ilvl="0">
      <w:startOverride w:val="30"/>
    </w:lvlOverride>
    <w:lvlOverride w:ilvl="1"/>
    <w:lvlOverride w:ilvl="2"/>
    <w:lvlOverride w:ilvl="3"/>
    <w:lvlOverride w:ilvl="4"/>
    <w:lvlOverride w:ilvl="5"/>
    <w:lvlOverride w:ilvl="6"/>
    <w:lvlOverride w:ilvl="7"/>
    <w:lvlOverride w:ilvl="8"/>
  </w:num>
  <w:num w:numId="21">
    <w:abstractNumId w:val="2"/>
    <w:lvlOverride w:ilvl="0">
      <w:startOverride w:val="6"/>
    </w:lvlOverride>
    <w:lvlOverride w:ilvl="1"/>
    <w:lvlOverride w:ilvl="2"/>
    <w:lvlOverride w:ilvl="3"/>
    <w:lvlOverride w:ilvl="4"/>
    <w:lvlOverride w:ilvl="5"/>
    <w:lvlOverride w:ilvl="6"/>
    <w:lvlOverride w:ilvl="7"/>
    <w:lvlOverride w:ilvl="8"/>
  </w:num>
  <w:num w:numId="22">
    <w:abstractNumId w:val="13"/>
  </w:num>
  <w:num w:numId="23">
    <w:abstractNumId w:val="23"/>
  </w:num>
  <w:num w:numId="24">
    <w:abstractNumId w:val="15"/>
  </w:num>
  <w:num w:numId="25">
    <w:abstractNumId w:val="35"/>
  </w:num>
  <w:num w:numId="26">
    <w:abstractNumId w:val="24"/>
  </w:num>
  <w:num w:numId="27">
    <w:abstractNumId w:val="33"/>
  </w:num>
  <w:num w:numId="28">
    <w:abstractNumId w:val="17"/>
  </w:num>
  <w:num w:numId="29">
    <w:abstractNumId w:val="10"/>
  </w:num>
  <w:num w:numId="30">
    <w:abstractNumId w:val="29"/>
  </w:num>
  <w:num w:numId="31">
    <w:abstractNumId w:val="25"/>
  </w:num>
  <w:num w:numId="32">
    <w:abstractNumId w:val="0"/>
    <w:lvlOverride w:ilvl="0">
      <w:startOverride w:val="2"/>
    </w:lvlOverride>
    <w:lvlOverride w:ilvl="1"/>
    <w:lvlOverride w:ilvl="2"/>
    <w:lvlOverride w:ilvl="3"/>
    <w:lvlOverride w:ilvl="4"/>
    <w:lvlOverride w:ilvl="5"/>
    <w:lvlOverride w:ilvl="6"/>
    <w:lvlOverride w:ilvl="7"/>
    <w:lvlOverride w:ilvl="8"/>
  </w:num>
  <w:num w:numId="33">
    <w:abstractNumId w:val="21"/>
  </w:num>
  <w:num w:numId="34">
    <w:abstractNumId w:val="9"/>
  </w:num>
  <w:num w:numId="35">
    <w:abstractNumId w:val="31"/>
  </w:num>
  <w:num w:numId="3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2D"/>
    <w:rsid w:val="00006AFA"/>
    <w:rsid w:val="00006EA4"/>
    <w:rsid w:val="00007D51"/>
    <w:rsid w:val="000156AD"/>
    <w:rsid w:val="00020A76"/>
    <w:rsid w:val="00031407"/>
    <w:rsid w:val="000412EA"/>
    <w:rsid w:val="000474ED"/>
    <w:rsid w:val="00067233"/>
    <w:rsid w:val="000829AF"/>
    <w:rsid w:val="00083DC2"/>
    <w:rsid w:val="0008404A"/>
    <w:rsid w:val="0008590A"/>
    <w:rsid w:val="00090FFE"/>
    <w:rsid w:val="000C3DBE"/>
    <w:rsid w:val="000D3C05"/>
    <w:rsid w:val="000D4817"/>
    <w:rsid w:val="000D5DF2"/>
    <w:rsid w:val="000F1062"/>
    <w:rsid w:val="000F1842"/>
    <w:rsid w:val="000F7B08"/>
    <w:rsid w:val="001239A7"/>
    <w:rsid w:val="00125F16"/>
    <w:rsid w:val="001531EC"/>
    <w:rsid w:val="00171DE2"/>
    <w:rsid w:val="0018059A"/>
    <w:rsid w:val="00184C3C"/>
    <w:rsid w:val="00185BA0"/>
    <w:rsid w:val="00197D29"/>
    <w:rsid w:val="001A00DA"/>
    <w:rsid w:val="001A443E"/>
    <w:rsid w:val="001A77DE"/>
    <w:rsid w:val="001B67F1"/>
    <w:rsid w:val="001D7F58"/>
    <w:rsid w:val="001F19DF"/>
    <w:rsid w:val="00200B2D"/>
    <w:rsid w:val="00204109"/>
    <w:rsid w:val="002067A9"/>
    <w:rsid w:val="00206803"/>
    <w:rsid w:val="00231E69"/>
    <w:rsid w:val="00235B9F"/>
    <w:rsid w:val="00240EEF"/>
    <w:rsid w:val="00256DB2"/>
    <w:rsid w:val="00265687"/>
    <w:rsid w:val="00280852"/>
    <w:rsid w:val="00287985"/>
    <w:rsid w:val="0029170F"/>
    <w:rsid w:val="002B1A74"/>
    <w:rsid w:val="002E4BF0"/>
    <w:rsid w:val="002E6EE4"/>
    <w:rsid w:val="002F4392"/>
    <w:rsid w:val="003153A8"/>
    <w:rsid w:val="00315CF5"/>
    <w:rsid w:val="00317176"/>
    <w:rsid w:val="00337253"/>
    <w:rsid w:val="00341D65"/>
    <w:rsid w:val="00344872"/>
    <w:rsid w:val="00361663"/>
    <w:rsid w:val="00363877"/>
    <w:rsid w:val="0037416F"/>
    <w:rsid w:val="00376986"/>
    <w:rsid w:val="00391EB1"/>
    <w:rsid w:val="003A2332"/>
    <w:rsid w:val="003B0ABB"/>
    <w:rsid w:val="003E32C0"/>
    <w:rsid w:val="003F742A"/>
    <w:rsid w:val="004003E5"/>
    <w:rsid w:val="00412C22"/>
    <w:rsid w:val="00420725"/>
    <w:rsid w:val="00424B91"/>
    <w:rsid w:val="00426943"/>
    <w:rsid w:val="00432714"/>
    <w:rsid w:val="00435298"/>
    <w:rsid w:val="00444F66"/>
    <w:rsid w:val="00445AD8"/>
    <w:rsid w:val="00464CEB"/>
    <w:rsid w:val="00496AF4"/>
    <w:rsid w:val="004A4110"/>
    <w:rsid w:val="004D1D65"/>
    <w:rsid w:val="004D6790"/>
    <w:rsid w:val="004E56C0"/>
    <w:rsid w:val="00557DE3"/>
    <w:rsid w:val="00564434"/>
    <w:rsid w:val="00565442"/>
    <w:rsid w:val="005B62A0"/>
    <w:rsid w:val="005E4815"/>
    <w:rsid w:val="005E52A2"/>
    <w:rsid w:val="00607FF5"/>
    <w:rsid w:val="00613B55"/>
    <w:rsid w:val="00622106"/>
    <w:rsid w:val="006321EC"/>
    <w:rsid w:val="00655727"/>
    <w:rsid w:val="00661C8F"/>
    <w:rsid w:val="006661C5"/>
    <w:rsid w:val="00672FC5"/>
    <w:rsid w:val="0067640B"/>
    <w:rsid w:val="00687735"/>
    <w:rsid w:val="00695120"/>
    <w:rsid w:val="006A5D74"/>
    <w:rsid w:val="006B2150"/>
    <w:rsid w:val="006C0078"/>
    <w:rsid w:val="006D34BC"/>
    <w:rsid w:val="00706152"/>
    <w:rsid w:val="00715F3C"/>
    <w:rsid w:val="007309FA"/>
    <w:rsid w:val="00735439"/>
    <w:rsid w:val="0075145B"/>
    <w:rsid w:val="00775D17"/>
    <w:rsid w:val="007876BE"/>
    <w:rsid w:val="007B2017"/>
    <w:rsid w:val="007B58F4"/>
    <w:rsid w:val="007C72B8"/>
    <w:rsid w:val="007D6B49"/>
    <w:rsid w:val="007E0ED9"/>
    <w:rsid w:val="007E7BAB"/>
    <w:rsid w:val="00806F7C"/>
    <w:rsid w:val="0081562B"/>
    <w:rsid w:val="008172C8"/>
    <w:rsid w:val="00821D09"/>
    <w:rsid w:val="0082241D"/>
    <w:rsid w:val="008311EB"/>
    <w:rsid w:val="00860632"/>
    <w:rsid w:val="00864182"/>
    <w:rsid w:val="00864F3C"/>
    <w:rsid w:val="00867010"/>
    <w:rsid w:val="00872649"/>
    <w:rsid w:val="00875B90"/>
    <w:rsid w:val="00892512"/>
    <w:rsid w:val="008B07C5"/>
    <w:rsid w:val="008B1678"/>
    <w:rsid w:val="008C262F"/>
    <w:rsid w:val="008F787E"/>
    <w:rsid w:val="008F7F57"/>
    <w:rsid w:val="009042DE"/>
    <w:rsid w:val="00905847"/>
    <w:rsid w:val="00906A3D"/>
    <w:rsid w:val="00910D7B"/>
    <w:rsid w:val="0093136D"/>
    <w:rsid w:val="009404C9"/>
    <w:rsid w:val="0094125F"/>
    <w:rsid w:val="00950485"/>
    <w:rsid w:val="00966958"/>
    <w:rsid w:val="00972D8B"/>
    <w:rsid w:val="00977AB2"/>
    <w:rsid w:val="009A17B5"/>
    <w:rsid w:val="009A3D68"/>
    <w:rsid w:val="009B0FE0"/>
    <w:rsid w:val="009B54B1"/>
    <w:rsid w:val="009C1AE4"/>
    <w:rsid w:val="009D157C"/>
    <w:rsid w:val="009E13A7"/>
    <w:rsid w:val="00A023CA"/>
    <w:rsid w:val="00A12B09"/>
    <w:rsid w:val="00A22D79"/>
    <w:rsid w:val="00A233C5"/>
    <w:rsid w:val="00A555DC"/>
    <w:rsid w:val="00A618F3"/>
    <w:rsid w:val="00A62664"/>
    <w:rsid w:val="00A654FA"/>
    <w:rsid w:val="00A73B28"/>
    <w:rsid w:val="00A9479B"/>
    <w:rsid w:val="00A97567"/>
    <w:rsid w:val="00AA59EE"/>
    <w:rsid w:val="00AB55ED"/>
    <w:rsid w:val="00AD2085"/>
    <w:rsid w:val="00AD7A17"/>
    <w:rsid w:val="00AE1220"/>
    <w:rsid w:val="00AF4141"/>
    <w:rsid w:val="00B0057A"/>
    <w:rsid w:val="00B04D90"/>
    <w:rsid w:val="00B04DF3"/>
    <w:rsid w:val="00B33EEF"/>
    <w:rsid w:val="00B456C5"/>
    <w:rsid w:val="00B50A8C"/>
    <w:rsid w:val="00B53AFC"/>
    <w:rsid w:val="00B549AC"/>
    <w:rsid w:val="00B54ECC"/>
    <w:rsid w:val="00B86985"/>
    <w:rsid w:val="00BB0546"/>
    <w:rsid w:val="00BB3C72"/>
    <w:rsid w:val="00BB58C1"/>
    <w:rsid w:val="00BC7468"/>
    <w:rsid w:val="00BE4246"/>
    <w:rsid w:val="00BF1787"/>
    <w:rsid w:val="00BF5B8B"/>
    <w:rsid w:val="00BF61A4"/>
    <w:rsid w:val="00C02600"/>
    <w:rsid w:val="00C0664A"/>
    <w:rsid w:val="00C24DA6"/>
    <w:rsid w:val="00C27C3F"/>
    <w:rsid w:val="00C32055"/>
    <w:rsid w:val="00C32A17"/>
    <w:rsid w:val="00C34B33"/>
    <w:rsid w:val="00C37CEE"/>
    <w:rsid w:val="00C61B17"/>
    <w:rsid w:val="00C624AC"/>
    <w:rsid w:val="00C65A00"/>
    <w:rsid w:val="00C65ECA"/>
    <w:rsid w:val="00C8512D"/>
    <w:rsid w:val="00C9427E"/>
    <w:rsid w:val="00CA7EA1"/>
    <w:rsid w:val="00CB1827"/>
    <w:rsid w:val="00CB7A63"/>
    <w:rsid w:val="00CC4BE7"/>
    <w:rsid w:val="00CE6D94"/>
    <w:rsid w:val="00CF4856"/>
    <w:rsid w:val="00D31123"/>
    <w:rsid w:val="00D31565"/>
    <w:rsid w:val="00D33EAC"/>
    <w:rsid w:val="00D57B78"/>
    <w:rsid w:val="00D7377C"/>
    <w:rsid w:val="00D856EF"/>
    <w:rsid w:val="00D93066"/>
    <w:rsid w:val="00D96217"/>
    <w:rsid w:val="00DA3C0E"/>
    <w:rsid w:val="00DA7EAF"/>
    <w:rsid w:val="00DB0E04"/>
    <w:rsid w:val="00DB1A15"/>
    <w:rsid w:val="00DB2457"/>
    <w:rsid w:val="00DB6BF7"/>
    <w:rsid w:val="00DD6CA2"/>
    <w:rsid w:val="00E24CCE"/>
    <w:rsid w:val="00E26230"/>
    <w:rsid w:val="00E266B3"/>
    <w:rsid w:val="00E53346"/>
    <w:rsid w:val="00E53B87"/>
    <w:rsid w:val="00E65BAE"/>
    <w:rsid w:val="00E65C0C"/>
    <w:rsid w:val="00E70C13"/>
    <w:rsid w:val="00E748B0"/>
    <w:rsid w:val="00E80630"/>
    <w:rsid w:val="00E8086A"/>
    <w:rsid w:val="00E82A18"/>
    <w:rsid w:val="00EB7732"/>
    <w:rsid w:val="00EC22D3"/>
    <w:rsid w:val="00EC7E3A"/>
    <w:rsid w:val="00ED1BA7"/>
    <w:rsid w:val="00EE61EB"/>
    <w:rsid w:val="00F20FA6"/>
    <w:rsid w:val="00F33D71"/>
    <w:rsid w:val="00F52463"/>
    <w:rsid w:val="00F640D7"/>
    <w:rsid w:val="00F708C3"/>
    <w:rsid w:val="00F84D61"/>
    <w:rsid w:val="00F93019"/>
    <w:rsid w:val="00F9610B"/>
    <w:rsid w:val="00F96304"/>
    <w:rsid w:val="00FA763A"/>
    <w:rsid w:val="00FB55F4"/>
    <w:rsid w:val="00FC1A4A"/>
    <w:rsid w:val="00FD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10523C-114D-4E8E-8D8B-E13A2C7F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B7732"/>
    <w:pPr>
      <w:tabs>
        <w:tab w:val="center" w:pos="4680"/>
        <w:tab w:val="right" w:pos="9360"/>
      </w:tabs>
      <w:spacing w:line="240" w:lineRule="auto"/>
    </w:pPr>
  </w:style>
  <w:style w:type="character" w:customStyle="1" w:styleId="HeaderChar">
    <w:name w:val="Header Char"/>
    <w:basedOn w:val="DefaultParagraphFont"/>
    <w:link w:val="Header"/>
    <w:uiPriority w:val="99"/>
    <w:rsid w:val="00EB7732"/>
  </w:style>
  <w:style w:type="paragraph" w:styleId="Footer">
    <w:name w:val="footer"/>
    <w:basedOn w:val="Normal"/>
    <w:link w:val="FooterChar"/>
    <w:uiPriority w:val="99"/>
    <w:unhideWhenUsed/>
    <w:rsid w:val="00EB7732"/>
    <w:pPr>
      <w:tabs>
        <w:tab w:val="center" w:pos="4680"/>
        <w:tab w:val="right" w:pos="9360"/>
      </w:tabs>
      <w:spacing w:line="240" w:lineRule="auto"/>
    </w:pPr>
  </w:style>
  <w:style w:type="character" w:customStyle="1" w:styleId="FooterChar">
    <w:name w:val="Footer Char"/>
    <w:basedOn w:val="DefaultParagraphFont"/>
    <w:link w:val="Footer"/>
    <w:uiPriority w:val="99"/>
    <w:rsid w:val="00EB7732"/>
  </w:style>
  <w:style w:type="character" w:styleId="Emphasis">
    <w:name w:val="Emphasis"/>
    <w:basedOn w:val="DefaultParagraphFont"/>
    <w:uiPriority w:val="20"/>
    <w:qFormat/>
    <w:rsid w:val="00A12B09"/>
    <w:rPr>
      <w:i/>
      <w:iCs/>
    </w:rPr>
  </w:style>
  <w:style w:type="paragraph" w:styleId="ListParagraph">
    <w:name w:val="List Paragraph"/>
    <w:basedOn w:val="Normal"/>
    <w:uiPriority w:val="34"/>
    <w:qFormat/>
    <w:rsid w:val="00661C8F"/>
    <w:pPr>
      <w:widowControl w:val="0"/>
      <w:spacing w:after="200"/>
      <w:ind w:left="720"/>
      <w:contextualSpacing/>
    </w:pPr>
    <w:rPr>
      <w:rFonts w:ascii="Calibri" w:eastAsia="Calibri" w:hAnsi="Calibri" w:cs="Calibri"/>
      <w:color w:val="000000"/>
      <w:szCs w:val="20"/>
      <w:lang w:val="en-US"/>
    </w:rPr>
  </w:style>
  <w:style w:type="paragraph" w:styleId="NormalWeb">
    <w:name w:val="Normal (Web)"/>
    <w:basedOn w:val="Normal"/>
    <w:uiPriority w:val="99"/>
    <w:unhideWhenUsed/>
    <w:rsid w:val="007C72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74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B0"/>
    <w:rPr>
      <w:rFonts w:ascii="Segoe UI" w:hAnsi="Segoe UI" w:cs="Segoe UI"/>
      <w:sz w:val="18"/>
      <w:szCs w:val="18"/>
    </w:rPr>
  </w:style>
  <w:style w:type="table" w:styleId="TableGrid">
    <w:name w:val="Table Grid"/>
    <w:basedOn w:val="TableNormal"/>
    <w:uiPriority w:val="39"/>
    <w:rsid w:val="00197D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BAE"/>
    <w:rPr>
      <w:color w:val="0000FF" w:themeColor="hyperlink"/>
      <w:u w:val="single"/>
    </w:rPr>
  </w:style>
  <w:style w:type="character" w:customStyle="1" w:styleId="UnresolvedMention">
    <w:name w:val="Unresolved Mention"/>
    <w:basedOn w:val="DefaultParagraphFont"/>
    <w:uiPriority w:val="99"/>
    <w:semiHidden/>
    <w:unhideWhenUsed/>
    <w:rsid w:val="00E65B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2002">
      <w:bodyDiv w:val="1"/>
      <w:marLeft w:val="0"/>
      <w:marRight w:val="0"/>
      <w:marTop w:val="0"/>
      <w:marBottom w:val="0"/>
      <w:divBdr>
        <w:top w:val="none" w:sz="0" w:space="0" w:color="auto"/>
        <w:left w:val="none" w:sz="0" w:space="0" w:color="auto"/>
        <w:bottom w:val="none" w:sz="0" w:space="0" w:color="auto"/>
        <w:right w:val="none" w:sz="0" w:space="0" w:color="auto"/>
      </w:divBdr>
    </w:div>
    <w:div w:id="121508374">
      <w:bodyDiv w:val="1"/>
      <w:marLeft w:val="0"/>
      <w:marRight w:val="0"/>
      <w:marTop w:val="0"/>
      <w:marBottom w:val="0"/>
      <w:divBdr>
        <w:top w:val="none" w:sz="0" w:space="0" w:color="auto"/>
        <w:left w:val="none" w:sz="0" w:space="0" w:color="auto"/>
        <w:bottom w:val="none" w:sz="0" w:space="0" w:color="auto"/>
        <w:right w:val="none" w:sz="0" w:space="0" w:color="auto"/>
      </w:divBdr>
    </w:div>
    <w:div w:id="162939850">
      <w:bodyDiv w:val="1"/>
      <w:marLeft w:val="0"/>
      <w:marRight w:val="0"/>
      <w:marTop w:val="0"/>
      <w:marBottom w:val="0"/>
      <w:divBdr>
        <w:top w:val="none" w:sz="0" w:space="0" w:color="auto"/>
        <w:left w:val="none" w:sz="0" w:space="0" w:color="auto"/>
        <w:bottom w:val="none" w:sz="0" w:space="0" w:color="auto"/>
        <w:right w:val="none" w:sz="0" w:space="0" w:color="auto"/>
      </w:divBdr>
    </w:div>
    <w:div w:id="171996133">
      <w:bodyDiv w:val="1"/>
      <w:marLeft w:val="0"/>
      <w:marRight w:val="0"/>
      <w:marTop w:val="0"/>
      <w:marBottom w:val="0"/>
      <w:divBdr>
        <w:top w:val="none" w:sz="0" w:space="0" w:color="auto"/>
        <w:left w:val="none" w:sz="0" w:space="0" w:color="auto"/>
        <w:bottom w:val="none" w:sz="0" w:space="0" w:color="auto"/>
        <w:right w:val="none" w:sz="0" w:space="0" w:color="auto"/>
      </w:divBdr>
    </w:div>
    <w:div w:id="287047970">
      <w:bodyDiv w:val="1"/>
      <w:marLeft w:val="0"/>
      <w:marRight w:val="0"/>
      <w:marTop w:val="0"/>
      <w:marBottom w:val="0"/>
      <w:divBdr>
        <w:top w:val="none" w:sz="0" w:space="0" w:color="auto"/>
        <w:left w:val="none" w:sz="0" w:space="0" w:color="auto"/>
        <w:bottom w:val="none" w:sz="0" w:space="0" w:color="auto"/>
        <w:right w:val="none" w:sz="0" w:space="0" w:color="auto"/>
      </w:divBdr>
    </w:div>
    <w:div w:id="413359551">
      <w:bodyDiv w:val="1"/>
      <w:marLeft w:val="0"/>
      <w:marRight w:val="0"/>
      <w:marTop w:val="0"/>
      <w:marBottom w:val="0"/>
      <w:divBdr>
        <w:top w:val="none" w:sz="0" w:space="0" w:color="auto"/>
        <w:left w:val="none" w:sz="0" w:space="0" w:color="auto"/>
        <w:bottom w:val="none" w:sz="0" w:space="0" w:color="auto"/>
        <w:right w:val="none" w:sz="0" w:space="0" w:color="auto"/>
      </w:divBdr>
    </w:div>
    <w:div w:id="413630069">
      <w:bodyDiv w:val="1"/>
      <w:marLeft w:val="0"/>
      <w:marRight w:val="0"/>
      <w:marTop w:val="0"/>
      <w:marBottom w:val="0"/>
      <w:divBdr>
        <w:top w:val="none" w:sz="0" w:space="0" w:color="auto"/>
        <w:left w:val="none" w:sz="0" w:space="0" w:color="auto"/>
        <w:bottom w:val="none" w:sz="0" w:space="0" w:color="auto"/>
        <w:right w:val="none" w:sz="0" w:space="0" w:color="auto"/>
      </w:divBdr>
    </w:div>
    <w:div w:id="435096804">
      <w:bodyDiv w:val="1"/>
      <w:marLeft w:val="0"/>
      <w:marRight w:val="0"/>
      <w:marTop w:val="0"/>
      <w:marBottom w:val="0"/>
      <w:divBdr>
        <w:top w:val="none" w:sz="0" w:space="0" w:color="auto"/>
        <w:left w:val="none" w:sz="0" w:space="0" w:color="auto"/>
        <w:bottom w:val="none" w:sz="0" w:space="0" w:color="auto"/>
        <w:right w:val="none" w:sz="0" w:space="0" w:color="auto"/>
      </w:divBdr>
    </w:div>
    <w:div w:id="502553890">
      <w:bodyDiv w:val="1"/>
      <w:marLeft w:val="0"/>
      <w:marRight w:val="0"/>
      <w:marTop w:val="0"/>
      <w:marBottom w:val="0"/>
      <w:divBdr>
        <w:top w:val="none" w:sz="0" w:space="0" w:color="auto"/>
        <w:left w:val="none" w:sz="0" w:space="0" w:color="auto"/>
        <w:bottom w:val="none" w:sz="0" w:space="0" w:color="auto"/>
        <w:right w:val="none" w:sz="0" w:space="0" w:color="auto"/>
      </w:divBdr>
    </w:div>
    <w:div w:id="548802575">
      <w:bodyDiv w:val="1"/>
      <w:marLeft w:val="0"/>
      <w:marRight w:val="0"/>
      <w:marTop w:val="0"/>
      <w:marBottom w:val="0"/>
      <w:divBdr>
        <w:top w:val="none" w:sz="0" w:space="0" w:color="auto"/>
        <w:left w:val="none" w:sz="0" w:space="0" w:color="auto"/>
        <w:bottom w:val="none" w:sz="0" w:space="0" w:color="auto"/>
        <w:right w:val="none" w:sz="0" w:space="0" w:color="auto"/>
      </w:divBdr>
    </w:div>
    <w:div w:id="553083350">
      <w:bodyDiv w:val="1"/>
      <w:marLeft w:val="0"/>
      <w:marRight w:val="0"/>
      <w:marTop w:val="0"/>
      <w:marBottom w:val="0"/>
      <w:divBdr>
        <w:top w:val="none" w:sz="0" w:space="0" w:color="auto"/>
        <w:left w:val="none" w:sz="0" w:space="0" w:color="auto"/>
        <w:bottom w:val="none" w:sz="0" w:space="0" w:color="auto"/>
        <w:right w:val="none" w:sz="0" w:space="0" w:color="auto"/>
      </w:divBdr>
    </w:div>
    <w:div w:id="555362621">
      <w:bodyDiv w:val="1"/>
      <w:marLeft w:val="0"/>
      <w:marRight w:val="0"/>
      <w:marTop w:val="0"/>
      <w:marBottom w:val="0"/>
      <w:divBdr>
        <w:top w:val="none" w:sz="0" w:space="0" w:color="auto"/>
        <w:left w:val="none" w:sz="0" w:space="0" w:color="auto"/>
        <w:bottom w:val="none" w:sz="0" w:space="0" w:color="auto"/>
        <w:right w:val="none" w:sz="0" w:space="0" w:color="auto"/>
      </w:divBdr>
    </w:div>
    <w:div w:id="582758350">
      <w:bodyDiv w:val="1"/>
      <w:marLeft w:val="0"/>
      <w:marRight w:val="0"/>
      <w:marTop w:val="0"/>
      <w:marBottom w:val="0"/>
      <w:divBdr>
        <w:top w:val="none" w:sz="0" w:space="0" w:color="auto"/>
        <w:left w:val="none" w:sz="0" w:space="0" w:color="auto"/>
        <w:bottom w:val="none" w:sz="0" w:space="0" w:color="auto"/>
        <w:right w:val="none" w:sz="0" w:space="0" w:color="auto"/>
      </w:divBdr>
    </w:div>
    <w:div w:id="608240786">
      <w:bodyDiv w:val="1"/>
      <w:marLeft w:val="0"/>
      <w:marRight w:val="0"/>
      <w:marTop w:val="0"/>
      <w:marBottom w:val="0"/>
      <w:divBdr>
        <w:top w:val="none" w:sz="0" w:space="0" w:color="auto"/>
        <w:left w:val="none" w:sz="0" w:space="0" w:color="auto"/>
        <w:bottom w:val="none" w:sz="0" w:space="0" w:color="auto"/>
        <w:right w:val="none" w:sz="0" w:space="0" w:color="auto"/>
      </w:divBdr>
    </w:div>
    <w:div w:id="663629944">
      <w:bodyDiv w:val="1"/>
      <w:marLeft w:val="0"/>
      <w:marRight w:val="0"/>
      <w:marTop w:val="0"/>
      <w:marBottom w:val="0"/>
      <w:divBdr>
        <w:top w:val="none" w:sz="0" w:space="0" w:color="auto"/>
        <w:left w:val="none" w:sz="0" w:space="0" w:color="auto"/>
        <w:bottom w:val="none" w:sz="0" w:space="0" w:color="auto"/>
        <w:right w:val="none" w:sz="0" w:space="0" w:color="auto"/>
      </w:divBdr>
    </w:div>
    <w:div w:id="717169266">
      <w:bodyDiv w:val="1"/>
      <w:marLeft w:val="0"/>
      <w:marRight w:val="0"/>
      <w:marTop w:val="0"/>
      <w:marBottom w:val="0"/>
      <w:divBdr>
        <w:top w:val="none" w:sz="0" w:space="0" w:color="auto"/>
        <w:left w:val="none" w:sz="0" w:space="0" w:color="auto"/>
        <w:bottom w:val="none" w:sz="0" w:space="0" w:color="auto"/>
        <w:right w:val="none" w:sz="0" w:space="0" w:color="auto"/>
      </w:divBdr>
    </w:div>
    <w:div w:id="761102222">
      <w:bodyDiv w:val="1"/>
      <w:marLeft w:val="0"/>
      <w:marRight w:val="0"/>
      <w:marTop w:val="0"/>
      <w:marBottom w:val="0"/>
      <w:divBdr>
        <w:top w:val="none" w:sz="0" w:space="0" w:color="auto"/>
        <w:left w:val="none" w:sz="0" w:space="0" w:color="auto"/>
        <w:bottom w:val="none" w:sz="0" w:space="0" w:color="auto"/>
        <w:right w:val="none" w:sz="0" w:space="0" w:color="auto"/>
      </w:divBdr>
      <w:divsChild>
        <w:div w:id="714475461">
          <w:marLeft w:val="0"/>
          <w:marRight w:val="0"/>
          <w:marTop w:val="0"/>
          <w:marBottom w:val="0"/>
          <w:divBdr>
            <w:top w:val="none" w:sz="0" w:space="0" w:color="auto"/>
            <w:left w:val="none" w:sz="0" w:space="0" w:color="auto"/>
            <w:bottom w:val="none" w:sz="0" w:space="0" w:color="auto"/>
            <w:right w:val="none" w:sz="0" w:space="0" w:color="auto"/>
          </w:divBdr>
          <w:divsChild>
            <w:div w:id="6647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19873">
      <w:bodyDiv w:val="1"/>
      <w:marLeft w:val="0"/>
      <w:marRight w:val="0"/>
      <w:marTop w:val="0"/>
      <w:marBottom w:val="0"/>
      <w:divBdr>
        <w:top w:val="none" w:sz="0" w:space="0" w:color="auto"/>
        <w:left w:val="none" w:sz="0" w:space="0" w:color="auto"/>
        <w:bottom w:val="none" w:sz="0" w:space="0" w:color="auto"/>
        <w:right w:val="none" w:sz="0" w:space="0" w:color="auto"/>
      </w:divBdr>
    </w:div>
    <w:div w:id="771440594">
      <w:bodyDiv w:val="1"/>
      <w:marLeft w:val="0"/>
      <w:marRight w:val="0"/>
      <w:marTop w:val="0"/>
      <w:marBottom w:val="0"/>
      <w:divBdr>
        <w:top w:val="none" w:sz="0" w:space="0" w:color="auto"/>
        <w:left w:val="none" w:sz="0" w:space="0" w:color="auto"/>
        <w:bottom w:val="none" w:sz="0" w:space="0" w:color="auto"/>
        <w:right w:val="none" w:sz="0" w:space="0" w:color="auto"/>
      </w:divBdr>
    </w:div>
    <w:div w:id="818425275">
      <w:bodyDiv w:val="1"/>
      <w:marLeft w:val="0"/>
      <w:marRight w:val="0"/>
      <w:marTop w:val="0"/>
      <w:marBottom w:val="0"/>
      <w:divBdr>
        <w:top w:val="none" w:sz="0" w:space="0" w:color="auto"/>
        <w:left w:val="none" w:sz="0" w:space="0" w:color="auto"/>
        <w:bottom w:val="none" w:sz="0" w:space="0" w:color="auto"/>
        <w:right w:val="none" w:sz="0" w:space="0" w:color="auto"/>
      </w:divBdr>
    </w:div>
    <w:div w:id="844439446">
      <w:bodyDiv w:val="1"/>
      <w:marLeft w:val="0"/>
      <w:marRight w:val="0"/>
      <w:marTop w:val="0"/>
      <w:marBottom w:val="0"/>
      <w:divBdr>
        <w:top w:val="none" w:sz="0" w:space="0" w:color="auto"/>
        <w:left w:val="none" w:sz="0" w:space="0" w:color="auto"/>
        <w:bottom w:val="none" w:sz="0" w:space="0" w:color="auto"/>
        <w:right w:val="none" w:sz="0" w:space="0" w:color="auto"/>
      </w:divBdr>
    </w:div>
    <w:div w:id="880285170">
      <w:bodyDiv w:val="1"/>
      <w:marLeft w:val="0"/>
      <w:marRight w:val="0"/>
      <w:marTop w:val="0"/>
      <w:marBottom w:val="0"/>
      <w:divBdr>
        <w:top w:val="none" w:sz="0" w:space="0" w:color="auto"/>
        <w:left w:val="none" w:sz="0" w:space="0" w:color="auto"/>
        <w:bottom w:val="none" w:sz="0" w:space="0" w:color="auto"/>
        <w:right w:val="none" w:sz="0" w:space="0" w:color="auto"/>
      </w:divBdr>
      <w:divsChild>
        <w:div w:id="630943260">
          <w:marLeft w:val="0"/>
          <w:marRight w:val="0"/>
          <w:marTop w:val="0"/>
          <w:marBottom w:val="0"/>
          <w:divBdr>
            <w:top w:val="none" w:sz="0" w:space="0" w:color="auto"/>
            <w:left w:val="none" w:sz="0" w:space="0" w:color="auto"/>
            <w:bottom w:val="none" w:sz="0" w:space="0" w:color="auto"/>
            <w:right w:val="none" w:sz="0" w:space="0" w:color="auto"/>
          </w:divBdr>
          <w:divsChild>
            <w:div w:id="15357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2619">
      <w:bodyDiv w:val="1"/>
      <w:marLeft w:val="0"/>
      <w:marRight w:val="0"/>
      <w:marTop w:val="0"/>
      <w:marBottom w:val="0"/>
      <w:divBdr>
        <w:top w:val="none" w:sz="0" w:space="0" w:color="auto"/>
        <w:left w:val="none" w:sz="0" w:space="0" w:color="auto"/>
        <w:bottom w:val="none" w:sz="0" w:space="0" w:color="auto"/>
        <w:right w:val="none" w:sz="0" w:space="0" w:color="auto"/>
      </w:divBdr>
    </w:div>
    <w:div w:id="944339468">
      <w:bodyDiv w:val="1"/>
      <w:marLeft w:val="0"/>
      <w:marRight w:val="0"/>
      <w:marTop w:val="0"/>
      <w:marBottom w:val="0"/>
      <w:divBdr>
        <w:top w:val="none" w:sz="0" w:space="0" w:color="auto"/>
        <w:left w:val="none" w:sz="0" w:space="0" w:color="auto"/>
        <w:bottom w:val="none" w:sz="0" w:space="0" w:color="auto"/>
        <w:right w:val="none" w:sz="0" w:space="0" w:color="auto"/>
      </w:divBdr>
    </w:div>
    <w:div w:id="948703723">
      <w:bodyDiv w:val="1"/>
      <w:marLeft w:val="0"/>
      <w:marRight w:val="0"/>
      <w:marTop w:val="0"/>
      <w:marBottom w:val="0"/>
      <w:divBdr>
        <w:top w:val="none" w:sz="0" w:space="0" w:color="auto"/>
        <w:left w:val="none" w:sz="0" w:space="0" w:color="auto"/>
        <w:bottom w:val="none" w:sz="0" w:space="0" w:color="auto"/>
        <w:right w:val="none" w:sz="0" w:space="0" w:color="auto"/>
      </w:divBdr>
    </w:div>
    <w:div w:id="962462481">
      <w:bodyDiv w:val="1"/>
      <w:marLeft w:val="0"/>
      <w:marRight w:val="0"/>
      <w:marTop w:val="0"/>
      <w:marBottom w:val="0"/>
      <w:divBdr>
        <w:top w:val="none" w:sz="0" w:space="0" w:color="auto"/>
        <w:left w:val="none" w:sz="0" w:space="0" w:color="auto"/>
        <w:bottom w:val="none" w:sz="0" w:space="0" w:color="auto"/>
        <w:right w:val="none" w:sz="0" w:space="0" w:color="auto"/>
      </w:divBdr>
    </w:div>
    <w:div w:id="1024597392">
      <w:bodyDiv w:val="1"/>
      <w:marLeft w:val="0"/>
      <w:marRight w:val="0"/>
      <w:marTop w:val="0"/>
      <w:marBottom w:val="0"/>
      <w:divBdr>
        <w:top w:val="none" w:sz="0" w:space="0" w:color="auto"/>
        <w:left w:val="none" w:sz="0" w:space="0" w:color="auto"/>
        <w:bottom w:val="none" w:sz="0" w:space="0" w:color="auto"/>
        <w:right w:val="none" w:sz="0" w:space="0" w:color="auto"/>
      </w:divBdr>
    </w:div>
    <w:div w:id="1156188290">
      <w:bodyDiv w:val="1"/>
      <w:marLeft w:val="0"/>
      <w:marRight w:val="0"/>
      <w:marTop w:val="0"/>
      <w:marBottom w:val="0"/>
      <w:divBdr>
        <w:top w:val="none" w:sz="0" w:space="0" w:color="auto"/>
        <w:left w:val="none" w:sz="0" w:space="0" w:color="auto"/>
        <w:bottom w:val="none" w:sz="0" w:space="0" w:color="auto"/>
        <w:right w:val="none" w:sz="0" w:space="0" w:color="auto"/>
      </w:divBdr>
    </w:div>
    <w:div w:id="1215462748">
      <w:bodyDiv w:val="1"/>
      <w:marLeft w:val="0"/>
      <w:marRight w:val="0"/>
      <w:marTop w:val="0"/>
      <w:marBottom w:val="0"/>
      <w:divBdr>
        <w:top w:val="none" w:sz="0" w:space="0" w:color="auto"/>
        <w:left w:val="none" w:sz="0" w:space="0" w:color="auto"/>
        <w:bottom w:val="none" w:sz="0" w:space="0" w:color="auto"/>
        <w:right w:val="none" w:sz="0" w:space="0" w:color="auto"/>
      </w:divBdr>
    </w:div>
    <w:div w:id="1286233781">
      <w:bodyDiv w:val="1"/>
      <w:marLeft w:val="0"/>
      <w:marRight w:val="0"/>
      <w:marTop w:val="0"/>
      <w:marBottom w:val="0"/>
      <w:divBdr>
        <w:top w:val="none" w:sz="0" w:space="0" w:color="auto"/>
        <w:left w:val="none" w:sz="0" w:space="0" w:color="auto"/>
        <w:bottom w:val="none" w:sz="0" w:space="0" w:color="auto"/>
        <w:right w:val="none" w:sz="0" w:space="0" w:color="auto"/>
      </w:divBdr>
      <w:divsChild>
        <w:div w:id="208804629">
          <w:marLeft w:val="0"/>
          <w:marRight w:val="0"/>
          <w:marTop w:val="0"/>
          <w:marBottom w:val="0"/>
          <w:divBdr>
            <w:top w:val="none" w:sz="0" w:space="0" w:color="auto"/>
            <w:left w:val="none" w:sz="0" w:space="0" w:color="auto"/>
            <w:bottom w:val="none" w:sz="0" w:space="0" w:color="auto"/>
            <w:right w:val="none" w:sz="0" w:space="0" w:color="auto"/>
          </w:divBdr>
          <w:divsChild>
            <w:div w:id="19065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7250">
      <w:bodyDiv w:val="1"/>
      <w:marLeft w:val="0"/>
      <w:marRight w:val="0"/>
      <w:marTop w:val="0"/>
      <w:marBottom w:val="0"/>
      <w:divBdr>
        <w:top w:val="none" w:sz="0" w:space="0" w:color="auto"/>
        <w:left w:val="none" w:sz="0" w:space="0" w:color="auto"/>
        <w:bottom w:val="none" w:sz="0" w:space="0" w:color="auto"/>
        <w:right w:val="none" w:sz="0" w:space="0" w:color="auto"/>
      </w:divBdr>
    </w:div>
    <w:div w:id="1351493347">
      <w:bodyDiv w:val="1"/>
      <w:marLeft w:val="0"/>
      <w:marRight w:val="0"/>
      <w:marTop w:val="0"/>
      <w:marBottom w:val="0"/>
      <w:divBdr>
        <w:top w:val="none" w:sz="0" w:space="0" w:color="auto"/>
        <w:left w:val="none" w:sz="0" w:space="0" w:color="auto"/>
        <w:bottom w:val="none" w:sz="0" w:space="0" w:color="auto"/>
        <w:right w:val="none" w:sz="0" w:space="0" w:color="auto"/>
      </w:divBdr>
    </w:div>
    <w:div w:id="1463962748">
      <w:bodyDiv w:val="1"/>
      <w:marLeft w:val="0"/>
      <w:marRight w:val="0"/>
      <w:marTop w:val="0"/>
      <w:marBottom w:val="0"/>
      <w:divBdr>
        <w:top w:val="none" w:sz="0" w:space="0" w:color="auto"/>
        <w:left w:val="none" w:sz="0" w:space="0" w:color="auto"/>
        <w:bottom w:val="none" w:sz="0" w:space="0" w:color="auto"/>
        <w:right w:val="none" w:sz="0" w:space="0" w:color="auto"/>
      </w:divBdr>
    </w:div>
    <w:div w:id="1552039736">
      <w:bodyDiv w:val="1"/>
      <w:marLeft w:val="0"/>
      <w:marRight w:val="0"/>
      <w:marTop w:val="0"/>
      <w:marBottom w:val="0"/>
      <w:divBdr>
        <w:top w:val="none" w:sz="0" w:space="0" w:color="auto"/>
        <w:left w:val="none" w:sz="0" w:space="0" w:color="auto"/>
        <w:bottom w:val="none" w:sz="0" w:space="0" w:color="auto"/>
        <w:right w:val="none" w:sz="0" w:space="0" w:color="auto"/>
      </w:divBdr>
    </w:div>
    <w:div w:id="1608807971">
      <w:bodyDiv w:val="1"/>
      <w:marLeft w:val="0"/>
      <w:marRight w:val="0"/>
      <w:marTop w:val="0"/>
      <w:marBottom w:val="0"/>
      <w:divBdr>
        <w:top w:val="none" w:sz="0" w:space="0" w:color="auto"/>
        <w:left w:val="none" w:sz="0" w:space="0" w:color="auto"/>
        <w:bottom w:val="none" w:sz="0" w:space="0" w:color="auto"/>
        <w:right w:val="none" w:sz="0" w:space="0" w:color="auto"/>
      </w:divBdr>
      <w:divsChild>
        <w:div w:id="1808887554">
          <w:marLeft w:val="0"/>
          <w:marRight w:val="0"/>
          <w:marTop w:val="0"/>
          <w:marBottom w:val="0"/>
          <w:divBdr>
            <w:top w:val="none" w:sz="0" w:space="0" w:color="auto"/>
            <w:left w:val="none" w:sz="0" w:space="0" w:color="auto"/>
            <w:bottom w:val="none" w:sz="0" w:space="0" w:color="auto"/>
            <w:right w:val="none" w:sz="0" w:space="0" w:color="auto"/>
          </w:divBdr>
          <w:divsChild>
            <w:div w:id="12183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1585">
      <w:bodyDiv w:val="1"/>
      <w:marLeft w:val="0"/>
      <w:marRight w:val="0"/>
      <w:marTop w:val="0"/>
      <w:marBottom w:val="0"/>
      <w:divBdr>
        <w:top w:val="none" w:sz="0" w:space="0" w:color="auto"/>
        <w:left w:val="none" w:sz="0" w:space="0" w:color="auto"/>
        <w:bottom w:val="none" w:sz="0" w:space="0" w:color="auto"/>
        <w:right w:val="none" w:sz="0" w:space="0" w:color="auto"/>
      </w:divBdr>
    </w:div>
    <w:div w:id="1711760563">
      <w:bodyDiv w:val="1"/>
      <w:marLeft w:val="0"/>
      <w:marRight w:val="0"/>
      <w:marTop w:val="0"/>
      <w:marBottom w:val="0"/>
      <w:divBdr>
        <w:top w:val="none" w:sz="0" w:space="0" w:color="auto"/>
        <w:left w:val="none" w:sz="0" w:space="0" w:color="auto"/>
        <w:bottom w:val="none" w:sz="0" w:space="0" w:color="auto"/>
        <w:right w:val="none" w:sz="0" w:space="0" w:color="auto"/>
      </w:divBdr>
    </w:div>
    <w:div w:id="1733309084">
      <w:bodyDiv w:val="1"/>
      <w:marLeft w:val="0"/>
      <w:marRight w:val="0"/>
      <w:marTop w:val="0"/>
      <w:marBottom w:val="0"/>
      <w:divBdr>
        <w:top w:val="none" w:sz="0" w:space="0" w:color="auto"/>
        <w:left w:val="none" w:sz="0" w:space="0" w:color="auto"/>
        <w:bottom w:val="none" w:sz="0" w:space="0" w:color="auto"/>
        <w:right w:val="none" w:sz="0" w:space="0" w:color="auto"/>
      </w:divBdr>
    </w:div>
    <w:div w:id="1824078011">
      <w:bodyDiv w:val="1"/>
      <w:marLeft w:val="0"/>
      <w:marRight w:val="0"/>
      <w:marTop w:val="0"/>
      <w:marBottom w:val="0"/>
      <w:divBdr>
        <w:top w:val="none" w:sz="0" w:space="0" w:color="auto"/>
        <w:left w:val="none" w:sz="0" w:space="0" w:color="auto"/>
        <w:bottom w:val="none" w:sz="0" w:space="0" w:color="auto"/>
        <w:right w:val="none" w:sz="0" w:space="0" w:color="auto"/>
      </w:divBdr>
    </w:div>
    <w:div w:id="1860654698">
      <w:bodyDiv w:val="1"/>
      <w:marLeft w:val="0"/>
      <w:marRight w:val="0"/>
      <w:marTop w:val="0"/>
      <w:marBottom w:val="0"/>
      <w:divBdr>
        <w:top w:val="none" w:sz="0" w:space="0" w:color="auto"/>
        <w:left w:val="none" w:sz="0" w:space="0" w:color="auto"/>
        <w:bottom w:val="none" w:sz="0" w:space="0" w:color="auto"/>
        <w:right w:val="none" w:sz="0" w:space="0" w:color="auto"/>
      </w:divBdr>
    </w:div>
    <w:div w:id="1870944565">
      <w:bodyDiv w:val="1"/>
      <w:marLeft w:val="0"/>
      <w:marRight w:val="0"/>
      <w:marTop w:val="0"/>
      <w:marBottom w:val="0"/>
      <w:divBdr>
        <w:top w:val="none" w:sz="0" w:space="0" w:color="auto"/>
        <w:left w:val="none" w:sz="0" w:space="0" w:color="auto"/>
        <w:bottom w:val="none" w:sz="0" w:space="0" w:color="auto"/>
        <w:right w:val="none" w:sz="0" w:space="0" w:color="auto"/>
      </w:divBdr>
    </w:div>
    <w:div w:id="1888833363">
      <w:bodyDiv w:val="1"/>
      <w:marLeft w:val="0"/>
      <w:marRight w:val="0"/>
      <w:marTop w:val="0"/>
      <w:marBottom w:val="0"/>
      <w:divBdr>
        <w:top w:val="none" w:sz="0" w:space="0" w:color="auto"/>
        <w:left w:val="none" w:sz="0" w:space="0" w:color="auto"/>
        <w:bottom w:val="none" w:sz="0" w:space="0" w:color="auto"/>
        <w:right w:val="none" w:sz="0" w:space="0" w:color="auto"/>
      </w:divBdr>
    </w:div>
    <w:div w:id="1921790172">
      <w:bodyDiv w:val="1"/>
      <w:marLeft w:val="0"/>
      <w:marRight w:val="0"/>
      <w:marTop w:val="0"/>
      <w:marBottom w:val="0"/>
      <w:divBdr>
        <w:top w:val="none" w:sz="0" w:space="0" w:color="auto"/>
        <w:left w:val="none" w:sz="0" w:space="0" w:color="auto"/>
        <w:bottom w:val="none" w:sz="0" w:space="0" w:color="auto"/>
        <w:right w:val="none" w:sz="0" w:space="0" w:color="auto"/>
      </w:divBdr>
    </w:div>
    <w:div w:id="2036152201">
      <w:bodyDiv w:val="1"/>
      <w:marLeft w:val="0"/>
      <w:marRight w:val="0"/>
      <w:marTop w:val="0"/>
      <w:marBottom w:val="0"/>
      <w:divBdr>
        <w:top w:val="none" w:sz="0" w:space="0" w:color="auto"/>
        <w:left w:val="none" w:sz="0" w:space="0" w:color="auto"/>
        <w:bottom w:val="none" w:sz="0" w:space="0" w:color="auto"/>
        <w:right w:val="none" w:sz="0" w:space="0" w:color="auto"/>
      </w:divBdr>
    </w:div>
    <w:div w:id="2128742630">
      <w:bodyDiv w:val="1"/>
      <w:marLeft w:val="0"/>
      <w:marRight w:val="0"/>
      <w:marTop w:val="0"/>
      <w:marBottom w:val="0"/>
      <w:divBdr>
        <w:top w:val="none" w:sz="0" w:space="0" w:color="auto"/>
        <w:left w:val="none" w:sz="0" w:space="0" w:color="auto"/>
        <w:bottom w:val="none" w:sz="0" w:space="0" w:color="auto"/>
        <w:right w:val="none" w:sz="0" w:space="0" w:color="auto"/>
      </w:divBdr>
      <w:divsChild>
        <w:div w:id="371655620">
          <w:marLeft w:val="0"/>
          <w:marRight w:val="0"/>
          <w:marTop w:val="0"/>
          <w:marBottom w:val="0"/>
          <w:divBdr>
            <w:top w:val="none" w:sz="0" w:space="0" w:color="auto"/>
            <w:left w:val="none" w:sz="0" w:space="0" w:color="auto"/>
            <w:bottom w:val="none" w:sz="0" w:space="0" w:color="auto"/>
            <w:right w:val="none" w:sz="0" w:space="0" w:color="auto"/>
          </w:divBdr>
          <w:divsChild>
            <w:div w:id="3430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5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craig/AppData/Local/Packages/Microsoft.MicrosoftEdge_8wekyb3d8bbwe/TempState/Downloads/TEA%20Texas%20Safety%20Standards%20-%20Resources.pdf" TargetMode="Externa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ad4ward.com/docs/resources/academic_vocab/science/academic_vocab_science_gr_05.pdf" TargetMode="Externa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5296</Words>
  <Characters>30189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35415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Bonet Orozco, Alexander J</dc:creator>
  <cp:lastModifiedBy>Bonet Orozco, Alexander J</cp:lastModifiedBy>
  <cp:revision>3</cp:revision>
  <cp:lastPrinted>2018-06-03T16:51:00Z</cp:lastPrinted>
  <dcterms:created xsi:type="dcterms:W3CDTF">2018-08-06T19:35:00Z</dcterms:created>
  <dcterms:modified xsi:type="dcterms:W3CDTF">2018-08-06T19:37:00Z</dcterms:modified>
</cp:coreProperties>
</file>