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-209549</wp:posOffset>
            </wp:positionH>
            <wp:positionV relativeFrom="paragraph">
              <wp:posOffset>142875</wp:posOffset>
            </wp:positionV>
            <wp:extent cx="1033463" cy="1371600"/>
            <wp:effectExtent b="0" l="0" r="0" t="0"/>
            <wp:wrapSquare wrapText="bothSides" distB="114300" distT="114300" distL="114300" distR="11430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ind w:firstLine="720"/>
        <w:contextualSpacing w:val="0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t xml:space="preserve">Reteach Lesson Review Reflection: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5943600</wp:posOffset>
            </wp:positionH>
            <wp:positionV relativeFrom="paragraph">
              <wp:posOffset>228600</wp:posOffset>
            </wp:positionV>
            <wp:extent cx="309563" cy="273337"/>
            <wp:effectExtent b="0" l="0" r="0" t="0"/>
            <wp:wrapSquare wrapText="bothSides" distB="114300" distT="114300" distL="114300" distR="11430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27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-209549</wp:posOffset>
            </wp:positionH>
            <wp:positionV relativeFrom="paragraph">
              <wp:posOffset>228600</wp:posOffset>
            </wp:positionV>
            <wp:extent cx="309563" cy="273337"/>
            <wp:effectExtent b="0" l="0" r="0" t="0"/>
            <wp:wrapSquare wrapText="bothSides" distB="114300" distT="114300" distL="114300" distR="11430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27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710.0" w:type="dxa"/>
        <w:jc w:val="left"/>
        <w:tblInd w:w="-4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95"/>
        <w:gridCol w:w="5415"/>
        <w:tblGridChange w:id="0">
          <w:tblGrid>
            <w:gridCol w:w="5295"/>
            <w:gridCol w:w="541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Effective Feedback Model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Feedback Component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Observations</w:t>
            </w:r>
          </w:p>
        </w:tc>
      </w:tr>
      <w:tr>
        <w:trPr>
          <w:trHeight w:val="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57538" cy="2735879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8" cy="27358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19330" cy="1223963"/>
                  <wp:effectExtent b="0" l="0" r="0" t="0"/>
                  <wp:docPr id="9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30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-219074</wp:posOffset>
            </wp:positionH>
            <wp:positionV relativeFrom="paragraph">
              <wp:posOffset>142875</wp:posOffset>
            </wp:positionV>
            <wp:extent cx="309563" cy="273337"/>
            <wp:effectExtent b="0" l="0" r="0" t="0"/>
            <wp:wrapSquare wrapText="bothSides" distB="114300" distT="114300" distL="114300" distR="114300"/>
            <wp:docPr id="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27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3533775</wp:posOffset>
            </wp:positionH>
            <wp:positionV relativeFrom="paragraph">
              <wp:posOffset>152400</wp:posOffset>
            </wp:positionV>
            <wp:extent cx="2981325" cy="3752850"/>
            <wp:effectExtent b="12700" l="12700" r="12700" t="12700"/>
            <wp:wrapSquare wrapText="bothSides" distB="114300" distT="114300" distL="114300" distR="11430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7075" l="166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528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contextualSpacing w:val="0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t xml:space="preserve">Reteach Video Observation Notes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-540" w:firstLine="0"/>
        <w:contextualSpacing w:val="0"/>
        <w:jc w:val="right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-209549</wp:posOffset>
            </wp:positionH>
            <wp:positionV relativeFrom="paragraph">
              <wp:posOffset>228600</wp:posOffset>
            </wp:positionV>
            <wp:extent cx="309563" cy="273337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27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5943600</wp:posOffset>
            </wp:positionH>
            <wp:positionV relativeFrom="paragraph">
              <wp:posOffset>228600</wp:posOffset>
            </wp:positionV>
            <wp:extent cx="309563" cy="273337"/>
            <wp:effectExtent b="0" l="0" r="0" t="0"/>
            <wp:wrapSquare wrapText="bothSides" distB="114300" distT="114300" distL="114300" distR="1143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27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0710.0" w:type="dxa"/>
        <w:jc w:val="left"/>
        <w:tblInd w:w="-4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95"/>
        <w:gridCol w:w="5415"/>
        <w:tblGridChange w:id="0">
          <w:tblGrid>
            <w:gridCol w:w="5295"/>
            <w:gridCol w:w="541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Reteach Feedback Plan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Feedback Component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Script</w:t>
            </w:r>
          </w:p>
        </w:tc>
      </w:tr>
      <w:tr>
        <w:trPr>
          <w:trHeight w:val="6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57538" cy="2735879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8" cy="27358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19330" cy="1223963"/>
                  <wp:effectExtent b="0" l="0" r="0" t="0"/>
                  <wp:docPr id="1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30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line="240" w:lineRule="auto"/>
        <w:ind w:left="-540" w:firstLine="0"/>
        <w:contextualSpacing w:val="0"/>
        <w:jc w:val="center"/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t xml:space="preserve">“Formative Assessments &amp; Monitoring Student Progress” Core Ideas</w:t>
      </w:r>
    </w:p>
    <w:p w:rsidR="00000000" w:rsidDel="00000000" w:rsidP="00000000" w:rsidRDefault="00000000" w:rsidRPr="00000000" w14:paraId="0000003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jc w:val="center"/>
        <w:rPr>
          <w:color w:val="38761d"/>
          <w:u w:val="single"/>
        </w:rPr>
      </w:pPr>
      <w:r w:rsidDel="00000000" w:rsidR="00000000" w:rsidRPr="00000000">
        <w:rPr>
          <w:rFonts w:ascii="Montserrat" w:cs="Montserrat" w:eastAsia="Montserrat" w:hAnsi="Montserrat"/>
          <w:color w:val="38761d"/>
          <w:sz w:val="36"/>
          <w:szCs w:val="36"/>
          <w:u w:val="single"/>
          <w:rtl w:val="0"/>
        </w:rPr>
        <w:t xml:space="preserve">Aggressive Monitoring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Prerequisites→ 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mastered ___________________________________ , ________________________________________, and __________________________________ from the Bambrick-Santoyo Waterfall Rigor Trajectory.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contextualSpacing w:val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Prework →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created a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______________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within their classroom such that high performing students will be the first students interacted with during each lap, followed by average performing students and then lower performing students.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created a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__________________________________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that they will use with students. Students know what the symbols in the coding system mean. (An anchor chart is visible to students with symbols and meanings).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____________________________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of the class.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created an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_______________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of all student work.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Teachers have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_____________________________________________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objectives for each section of the lesson cycle.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Implementation →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During each section of the lesson cycle, the teacher will review student work, provide students with written feedback, and collect qualitative data to inform instructional decisions. </w:t>
      </w:r>
    </w:p>
    <w:p w:rsidR="00000000" w:rsidDel="00000000" w:rsidP="00000000" w:rsidRDefault="00000000" w:rsidRPr="00000000" w14:paraId="0000004B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The teacher will round to aggressively monitor:</w:t>
      </w:r>
    </w:p>
    <w:p w:rsidR="00000000" w:rsidDel="00000000" w:rsidP="00000000" w:rsidRDefault="00000000" w:rsidRPr="00000000" w14:paraId="0000004C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Announce the ___________________________________</w:t>
      </w:r>
    </w:p>
    <w:p w:rsidR="00000000" w:rsidDel="00000000" w:rsidP="00000000" w:rsidRDefault="00000000" w:rsidRPr="00000000" w14:paraId="0000004D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Follow the ___________________ of highest performing to lowest performing student</w:t>
      </w:r>
    </w:p>
    <w:p w:rsidR="00000000" w:rsidDel="00000000" w:rsidP="00000000" w:rsidRDefault="00000000" w:rsidRPr="00000000" w14:paraId="0000004E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Provide _____________________ to students using the established coding system</w:t>
      </w:r>
    </w:p>
    <w:p w:rsidR="00000000" w:rsidDel="00000000" w:rsidP="00000000" w:rsidRDefault="00000000" w:rsidRPr="00000000" w14:paraId="0000004F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Collect qualitative data to inform instructional decisions</w:t>
      </w:r>
    </w:p>
    <w:p w:rsidR="00000000" w:rsidDel="00000000" w:rsidP="00000000" w:rsidRDefault="00000000" w:rsidRPr="00000000" w14:paraId="00000050">
      <w:pPr>
        <w:widowControl w:val="0"/>
        <w:numPr>
          <w:ilvl w:val="1"/>
          <w:numId w:val="2"/>
        </w:numPr>
        <w:spacing w:line="240" w:lineRule="auto"/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The teacher will respond to the data from their monitoring:</w:t>
      </w:r>
    </w:p>
    <w:p w:rsidR="00000000" w:rsidDel="00000000" w:rsidP="00000000" w:rsidRDefault="00000000" w:rsidRPr="00000000" w14:paraId="00000051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If the teacher __________notices 2-3 students with the same error, the teacher will stop and address the misconception with the whole class using _____________________________.</w:t>
      </w:r>
    </w:p>
    <w:p w:rsidR="00000000" w:rsidDel="00000000" w:rsidP="00000000" w:rsidRDefault="00000000" w:rsidRPr="00000000" w14:paraId="00000052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If the teacher notices only a few students with the same error, the teacher will pull a quick __________ _______________.</w:t>
      </w:r>
    </w:p>
    <w:p w:rsidR="00000000" w:rsidDel="00000000" w:rsidP="00000000" w:rsidRDefault="00000000" w:rsidRPr="00000000" w14:paraId="00000053">
      <w:pPr>
        <w:widowControl w:val="0"/>
        <w:numPr>
          <w:ilvl w:val="2"/>
          <w:numId w:val="2"/>
        </w:numPr>
        <w:spacing w:line="240" w:lineRule="auto"/>
        <w:ind w:left="216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Qualitative data that is collected is used to inform _________________________________ about whole group and small group reteach decisions based on the collected data.</w:t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left="2160" w:firstLine="0"/>
        <w:contextualSpacing w:val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Aggressive Monitoring Model Part I</w:t>
      </w:r>
    </w:p>
    <w:p w:rsidR="00000000" w:rsidDel="00000000" w:rsidP="00000000" w:rsidRDefault="00000000" w:rsidRPr="00000000" w14:paraId="0000005D">
      <w:pPr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5E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Aggressive Monitoring Model Part II</w:t>
      </w:r>
    </w:p>
    <w:p w:rsidR="00000000" w:rsidDel="00000000" w:rsidP="00000000" w:rsidRDefault="00000000" w:rsidRPr="00000000" w14:paraId="0000006A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>
          <w:color w:val="0000ff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chitects Daughter">
    <w:embedRegular w:fontKey="{00000000-0000-0000-0000-000000000000}" r:id="rId1" w:subsetted="0"/>
  </w:font>
  <w:font w:name="Montserra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contextualSpacing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contextualSpacing w:val="0"/>
      <w:jc w:val="right"/>
      <w:rPr/>
    </w:pPr>
    <w:r w:rsidDel="00000000" w:rsidR="00000000" w:rsidRPr="00000000">
      <w:rPr/>
      <w:drawing>
        <wp:inline distB="114300" distT="114300" distL="114300" distR="114300">
          <wp:extent cx="3024188" cy="447773"/>
          <wp:effectExtent b="0" l="0" r="0" t="0"/>
          <wp:docPr id="5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24188" cy="4477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contextualSpacing w:val="0"/>
      <w:jc w:val="center"/>
      <w:rPr>
        <w:rFonts w:ascii="Architects Daughter" w:cs="Architects Daughter" w:eastAsia="Architects Daughter" w:hAnsi="Architects Daughter"/>
        <w:sz w:val="36"/>
        <w:szCs w:val="36"/>
        <w:u w:val="single"/>
      </w:rPr>
    </w:pPr>
    <w:r w:rsidDel="00000000" w:rsidR="00000000" w:rsidRPr="00000000">
      <w:rPr>
        <w:rFonts w:ascii="Architects Daughter" w:cs="Architects Daughter" w:eastAsia="Architects Daughter" w:hAnsi="Architects Daughter"/>
        <w:sz w:val="36"/>
        <w:szCs w:val="36"/>
        <w:u w:val="single"/>
        <w:rtl w:val="0"/>
      </w:rPr>
      <w:t xml:space="preserve">ACE Super Saturday Guided Notes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21.png"/><Relationship Id="rId10" Type="http://schemas.openxmlformats.org/officeDocument/2006/relationships/image" Target="media/image16.png"/><Relationship Id="rId21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7" Type="http://schemas.openxmlformats.org/officeDocument/2006/relationships/image" Target="media/image20.png"/><Relationship Id="rId16" Type="http://schemas.openxmlformats.org/officeDocument/2006/relationships/image" Target="media/image22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9.png"/><Relationship Id="rId18" Type="http://schemas.openxmlformats.org/officeDocument/2006/relationships/image" Target="media/image15.png"/><Relationship Id="rId7" Type="http://schemas.openxmlformats.org/officeDocument/2006/relationships/image" Target="media/image17.png"/><Relationship Id="rId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Montserrat-regular.ttf"/><Relationship Id="rId3" Type="http://schemas.openxmlformats.org/officeDocument/2006/relationships/font" Target="fonts/Montserrat-bold.ttf"/><Relationship Id="rId4" Type="http://schemas.openxmlformats.org/officeDocument/2006/relationships/font" Target="fonts/Montserrat-italic.ttf"/><Relationship Id="rId5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